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359A63" w14:textId="19D0518A" w:rsidR="00AB3AFF" w:rsidRPr="001D5ECE" w:rsidRDefault="00F82B9D" w:rsidP="00886DF9">
      <w:pPr>
        <w:pStyle w:val="ds-markdown-paragraph"/>
        <w:spacing w:before="0" w:beforeAutospacing="0" w:after="0" w:afterAutospacing="0"/>
        <w:jc w:val="center"/>
        <w:rPr>
          <w:color w:val="0F1115"/>
          <w:sz w:val="18"/>
          <w:szCs w:val="18"/>
        </w:rPr>
      </w:pPr>
      <w:r>
        <w:rPr>
          <w:rStyle w:val="ac"/>
          <w:color w:val="0F1115"/>
          <w:sz w:val="18"/>
          <w:szCs w:val="18"/>
        </w:rPr>
        <w:t xml:space="preserve">ПУБЛИЧНАЯ ОФЕРТА </w:t>
      </w:r>
      <w:r>
        <w:rPr>
          <w:rStyle w:val="ac"/>
          <w:b w:val="0"/>
          <w:color w:val="0F1115"/>
          <w:sz w:val="18"/>
          <w:szCs w:val="18"/>
        </w:rPr>
        <w:t>(</w:t>
      </w:r>
      <w:r>
        <w:rPr>
          <w:b/>
          <w:sz w:val="18"/>
          <w:szCs w:val="18"/>
        </w:rPr>
        <w:t>СУБЛИЦЕНЗИОННЫЙ ДОГОВОР</w:t>
      </w:r>
      <w:r>
        <w:rPr>
          <w:rStyle w:val="ac"/>
          <w:b w:val="0"/>
          <w:color w:val="0F1115"/>
          <w:sz w:val="18"/>
          <w:szCs w:val="18"/>
        </w:rPr>
        <w:t>)</w:t>
      </w:r>
      <w:r>
        <w:rPr>
          <w:rStyle w:val="ac"/>
          <w:color w:val="0F1115"/>
          <w:sz w:val="18"/>
          <w:szCs w:val="18"/>
        </w:rPr>
        <w:t xml:space="preserve"> № </w:t>
      </w:r>
      <w:r>
        <w:rPr>
          <w:b/>
          <w:sz w:val="18"/>
          <w:szCs w:val="18"/>
        </w:rPr>
        <w:t>С-1/0101-2026</w:t>
      </w:r>
      <w:r>
        <w:rPr>
          <w:color w:val="0F1115"/>
          <w:sz w:val="18"/>
          <w:szCs w:val="18"/>
        </w:rPr>
        <w:br/>
      </w:r>
      <w:r>
        <w:rPr>
          <w:rStyle w:val="ac"/>
          <w:color w:val="0F1115"/>
          <w:sz w:val="18"/>
          <w:szCs w:val="18"/>
        </w:rPr>
        <w:t>на предоставление неисключительной лицензии на программное обеспечение</w:t>
      </w:r>
      <w:r w:rsidR="00AB3AFF" w:rsidRPr="001D5ECE">
        <w:rPr>
          <w:color w:val="0F1115"/>
          <w:sz w:val="18"/>
          <w:szCs w:val="18"/>
        </w:rPr>
        <w:br/>
      </w:r>
    </w:p>
    <w:p w14:paraId="1470A0D5" w14:textId="77777777" w:rsidR="00AB3AFF" w:rsidRPr="001D5ECE" w:rsidRDefault="00AB3AFF" w:rsidP="00886DF9">
      <w:pPr>
        <w:pStyle w:val="ds-markdown-paragraph"/>
        <w:spacing w:before="0" w:beforeAutospacing="0" w:after="0" w:afterAutospacing="0"/>
        <w:rPr>
          <w:color w:val="0F1115"/>
          <w:sz w:val="18"/>
          <w:szCs w:val="18"/>
        </w:rPr>
      </w:pPr>
      <w:r w:rsidRPr="001D5ECE">
        <w:rPr>
          <w:color w:val="0F1115"/>
          <w:sz w:val="18"/>
          <w:szCs w:val="18"/>
        </w:rPr>
        <w:t>г. Москва</w:t>
      </w:r>
      <w:r w:rsidR="00886DF9">
        <w:rPr>
          <w:color w:val="0F1115"/>
          <w:sz w:val="18"/>
          <w:szCs w:val="18"/>
        </w:rPr>
        <w:tab/>
      </w:r>
      <w:r w:rsidR="00886DF9">
        <w:rPr>
          <w:color w:val="0F1115"/>
          <w:sz w:val="18"/>
          <w:szCs w:val="18"/>
        </w:rPr>
        <w:tab/>
      </w:r>
      <w:r w:rsidR="00886DF9">
        <w:rPr>
          <w:color w:val="0F1115"/>
          <w:sz w:val="18"/>
          <w:szCs w:val="18"/>
        </w:rPr>
        <w:tab/>
      </w:r>
      <w:r w:rsidR="00886DF9">
        <w:rPr>
          <w:color w:val="0F1115"/>
          <w:sz w:val="18"/>
          <w:szCs w:val="18"/>
        </w:rPr>
        <w:tab/>
      </w:r>
      <w:r w:rsidR="00886DF9">
        <w:rPr>
          <w:color w:val="0F1115"/>
          <w:sz w:val="18"/>
          <w:szCs w:val="18"/>
        </w:rPr>
        <w:tab/>
      </w:r>
      <w:r w:rsidR="00886DF9">
        <w:rPr>
          <w:color w:val="0F1115"/>
          <w:sz w:val="18"/>
          <w:szCs w:val="18"/>
        </w:rPr>
        <w:tab/>
      </w:r>
      <w:r w:rsidR="00886DF9">
        <w:rPr>
          <w:color w:val="0F1115"/>
          <w:sz w:val="18"/>
          <w:szCs w:val="18"/>
        </w:rPr>
        <w:tab/>
      </w:r>
      <w:r w:rsidR="00886DF9">
        <w:rPr>
          <w:color w:val="0F1115"/>
          <w:sz w:val="18"/>
          <w:szCs w:val="18"/>
        </w:rPr>
        <w:tab/>
      </w:r>
      <w:r w:rsidR="00886DF9">
        <w:rPr>
          <w:color w:val="0F1115"/>
          <w:sz w:val="18"/>
          <w:szCs w:val="18"/>
        </w:rPr>
        <w:tab/>
      </w:r>
      <w:r w:rsidR="00886DF9">
        <w:rPr>
          <w:color w:val="0F1115"/>
          <w:sz w:val="18"/>
          <w:szCs w:val="18"/>
        </w:rPr>
        <w:tab/>
      </w:r>
      <w:r w:rsidR="00886DF9">
        <w:rPr>
          <w:color w:val="0F1115"/>
          <w:sz w:val="18"/>
          <w:szCs w:val="18"/>
        </w:rPr>
        <w:tab/>
      </w:r>
      <w:r w:rsidR="00886DF9">
        <w:rPr>
          <w:color w:val="0F1115"/>
          <w:sz w:val="18"/>
          <w:szCs w:val="18"/>
        </w:rPr>
        <w:tab/>
      </w:r>
      <w:r w:rsidR="00886DF9" w:rsidRPr="00886DF9">
        <w:rPr>
          <w:color w:val="0F1115"/>
          <w:sz w:val="18"/>
          <w:szCs w:val="18"/>
        </w:rPr>
        <w:t>01 января 2026 г.</w:t>
      </w:r>
    </w:p>
    <w:p w14:paraId="3FD6CF30" w14:textId="77777777" w:rsidR="001D5ECE" w:rsidRPr="001D5ECE" w:rsidRDefault="001D5ECE" w:rsidP="001D5ECE">
      <w:pPr>
        <w:pStyle w:val="ds-markdown-paragraph"/>
        <w:spacing w:before="0" w:beforeAutospacing="0" w:after="0" w:afterAutospacing="0"/>
        <w:jc w:val="both"/>
        <w:rPr>
          <w:color w:val="0F1115"/>
          <w:sz w:val="18"/>
          <w:szCs w:val="18"/>
        </w:rPr>
      </w:pPr>
    </w:p>
    <w:p w14:paraId="6938605C" w14:textId="77777777" w:rsidR="00BC57F6" w:rsidRPr="001D5ECE" w:rsidRDefault="00AB3AFF" w:rsidP="00BC57F6">
      <w:pPr>
        <w:pStyle w:val="ds-markdown-paragraph"/>
        <w:spacing w:before="0" w:beforeAutospacing="0" w:after="0" w:afterAutospacing="0"/>
        <w:jc w:val="both"/>
        <w:rPr>
          <w:color w:val="0F1115"/>
          <w:sz w:val="18"/>
          <w:szCs w:val="18"/>
        </w:rPr>
      </w:pPr>
      <w:r w:rsidRPr="001D5ECE">
        <w:rPr>
          <w:rStyle w:val="ac"/>
          <w:color w:val="0F1115"/>
          <w:sz w:val="18"/>
          <w:szCs w:val="18"/>
        </w:rPr>
        <w:t>ОБЩЕСТВО С ОГРАНИЧЕННОЙ ОТВЕТСТВЕННОСТЬЮ «НПЦ АВТОМАТИЗАЦИЯ БИЗНЕСА»</w:t>
      </w:r>
      <w:r w:rsidR="001D5ECE" w:rsidRPr="001D5ECE">
        <w:rPr>
          <w:rStyle w:val="ac"/>
          <w:color w:val="0F1115"/>
          <w:sz w:val="18"/>
          <w:szCs w:val="18"/>
        </w:rPr>
        <w:t xml:space="preserve"> </w:t>
      </w:r>
      <w:r w:rsidRPr="001D5ECE">
        <w:rPr>
          <w:color w:val="0F1115"/>
          <w:sz w:val="18"/>
          <w:szCs w:val="18"/>
        </w:rPr>
        <w:t xml:space="preserve">(ОГРН 1117746606670, ИНН 7723808057, адрес: 121069, г. Москва, пер. Хлебный, д. 19А, этаж 7, пом. I), </w:t>
      </w:r>
      <w:bookmarkStart w:id="0" w:name="_Hlk217037650"/>
      <w:r w:rsidR="00BC57F6" w:rsidRPr="001D5ECE">
        <w:rPr>
          <w:color w:val="0F1115"/>
          <w:sz w:val="18"/>
          <w:szCs w:val="18"/>
        </w:rPr>
        <w:t>именуемое в дальнейшем</w:t>
      </w:r>
      <w:r w:rsidR="00BC57F6" w:rsidRPr="001D5ECE">
        <w:rPr>
          <w:rStyle w:val="apple-converted-space"/>
          <w:color w:val="0F1115"/>
          <w:sz w:val="18"/>
          <w:szCs w:val="18"/>
        </w:rPr>
        <w:t> </w:t>
      </w:r>
      <w:r w:rsidR="00BC57F6">
        <w:rPr>
          <w:rStyle w:val="ac"/>
          <w:color w:val="0F1115"/>
          <w:sz w:val="18"/>
          <w:szCs w:val="18"/>
        </w:rPr>
        <w:t>«Лицензиат</w:t>
      </w:r>
      <w:r w:rsidR="00BC57F6" w:rsidRPr="001D5ECE">
        <w:rPr>
          <w:rStyle w:val="ac"/>
          <w:color w:val="0F1115"/>
          <w:sz w:val="18"/>
          <w:szCs w:val="18"/>
        </w:rPr>
        <w:t>»</w:t>
      </w:r>
      <w:r w:rsidR="00BC57F6" w:rsidRPr="001D5ECE">
        <w:rPr>
          <w:color w:val="0F1115"/>
          <w:sz w:val="18"/>
          <w:szCs w:val="18"/>
        </w:rPr>
        <w:t>, публикует настоящую публичную оферту (предложение) о заключении договора на предоставление неисключительной лицензии (далее –</w:t>
      </w:r>
      <w:r w:rsidR="00BC57F6" w:rsidRPr="001D5ECE">
        <w:rPr>
          <w:rStyle w:val="apple-converted-space"/>
          <w:color w:val="0F1115"/>
          <w:sz w:val="18"/>
          <w:szCs w:val="18"/>
        </w:rPr>
        <w:t> </w:t>
      </w:r>
      <w:r w:rsidR="00BC57F6" w:rsidRPr="001D5ECE">
        <w:rPr>
          <w:rStyle w:val="ac"/>
          <w:color w:val="0F1115"/>
          <w:sz w:val="18"/>
          <w:szCs w:val="18"/>
        </w:rPr>
        <w:t>«Договор»</w:t>
      </w:r>
      <w:r w:rsidR="00BC57F6" w:rsidRPr="001D5ECE">
        <w:rPr>
          <w:color w:val="0F1115"/>
          <w:sz w:val="18"/>
          <w:szCs w:val="18"/>
        </w:rPr>
        <w:t>) на условиях, изложенных ниже.</w:t>
      </w:r>
    </w:p>
    <w:p w14:paraId="32D591A6" w14:textId="77777777" w:rsidR="00BC57F6" w:rsidRPr="001D5ECE" w:rsidRDefault="00BC57F6" w:rsidP="00BC57F6">
      <w:pPr>
        <w:pStyle w:val="4"/>
        <w:numPr>
          <w:ilvl w:val="0"/>
          <w:numId w:val="1"/>
        </w:numPr>
        <w:spacing w:before="0"/>
        <w:jc w:val="center"/>
        <w:rPr>
          <w:rFonts w:ascii="Times New Roman" w:hAnsi="Times New Roman" w:cs="Times New Roman"/>
          <w:i w:val="0"/>
          <w:color w:val="0F1115"/>
          <w:sz w:val="18"/>
          <w:szCs w:val="18"/>
        </w:rPr>
      </w:pPr>
      <w:r w:rsidRPr="001D5ECE">
        <w:rPr>
          <w:rStyle w:val="ac"/>
          <w:rFonts w:ascii="Times New Roman" w:hAnsi="Times New Roman" w:cs="Times New Roman"/>
          <w:bCs w:val="0"/>
          <w:i w:val="0"/>
          <w:color w:val="0F1115"/>
          <w:sz w:val="18"/>
          <w:szCs w:val="18"/>
        </w:rPr>
        <w:t>ОБЩИЕ ПОЛОЖЕНИЯ. АКЦЕПТ ОФЕРТЫ</w:t>
      </w:r>
    </w:p>
    <w:p w14:paraId="46415A2E" w14:textId="6A8703C2" w:rsidR="00BC57F6" w:rsidRPr="001D5ECE" w:rsidRDefault="00BC57F6" w:rsidP="00BC57F6">
      <w:pPr>
        <w:pStyle w:val="ListNumber1"/>
        <w:numPr>
          <w:ilvl w:val="1"/>
          <w:numId w:val="1"/>
        </w:numPr>
        <w:spacing w:before="0"/>
        <w:ind w:left="425"/>
        <w:rPr>
          <w:sz w:val="18"/>
          <w:szCs w:val="18"/>
        </w:rPr>
      </w:pPr>
      <w:r w:rsidRPr="001D5ECE">
        <w:rPr>
          <w:sz w:val="18"/>
          <w:szCs w:val="18"/>
        </w:rPr>
        <w:t>Настоящий документ является официал</w:t>
      </w:r>
      <w:r>
        <w:rPr>
          <w:sz w:val="18"/>
          <w:szCs w:val="18"/>
        </w:rPr>
        <w:t>ьной публичной офертой Лицензиат</w:t>
      </w:r>
      <w:r w:rsidRPr="001D5ECE">
        <w:rPr>
          <w:sz w:val="18"/>
          <w:szCs w:val="18"/>
        </w:rPr>
        <w:t>а в адрес любого юридического лица или индивидуального предпринимателя (далее — </w:t>
      </w:r>
      <w:r w:rsidRPr="001D5ECE">
        <w:rPr>
          <w:b/>
          <w:bCs/>
          <w:sz w:val="18"/>
          <w:szCs w:val="18"/>
        </w:rPr>
        <w:t>«</w:t>
      </w:r>
      <w:r>
        <w:rPr>
          <w:b/>
          <w:bCs/>
          <w:sz w:val="18"/>
          <w:szCs w:val="18"/>
        </w:rPr>
        <w:t>Сублицензиата</w:t>
      </w:r>
      <w:r w:rsidRPr="001D5ECE">
        <w:rPr>
          <w:b/>
          <w:bCs/>
          <w:sz w:val="18"/>
          <w:szCs w:val="18"/>
        </w:rPr>
        <w:t>»</w:t>
      </w:r>
      <w:r w:rsidRPr="001D5ECE">
        <w:rPr>
          <w:sz w:val="18"/>
          <w:szCs w:val="18"/>
        </w:rPr>
        <w:t xml:space="preserve">), </w:t>
      </w:r>
      <w:r w:rsidR="00BF26B2" w:rsidRPr="001D486A">
        <w:rPr>
          <w:sz w:val="18"/>
          <w:szCs w:val="18"/>
        </w:rPr>
        <w:t xml:space="preserve">вместе именуемые «Стороны», </w:t>
      </w:r>
      <w:r w:rsidRPr="001D5ECE">
        <w:rPr>
          <w:sz w:val="18"/>
          <w:szCs w:val="18"/>
        </w:rPr>
        <w:t>содержащей все существенные условия договора, в соответствии со ст. 435 и 437 Гражданского кодекса Российской Федерации (далее — ГК РФ).</w:t>
      </w:r>
    </w:p>
    <w:p w14:paraId="542D7E7C" w14:textId="77777777" w:rsidR="00BC57F6" w:rsidRPr="001D5ECE" w:rsidRDefault="00BC57F6" w:rsidP="00BC57F6">
      <w:pPr>
        <w:pStyle w:val="ListNumber1"/>
        <w:numPr>
          <w:ilvl w:val="1"/>
          <w:numId w:val="1"/>
        </w:numPr>
        <w:spacing w:before="0"/>
        <w:ind w:left="425"/>
        <w:rPr>
          <w:sz w:val="18"/>
          <w:szCs w:val="18"/>
        </w:rPr>
      </w:pPr>
      <w:r w:rsidRPr="001D5ECE">
        <w:rPr>
          <w:sz w:val="18"/>
          <w:szCs w:val="18"/>
        </w:rPr>
        <w:t>Акцептом (принятием) настоящей оферты и заключением Договора считается совершение Лицензиатом следующих </w:t>
      </w:r>
      <w:r w:rsidRPr="001D5ECE">
        <w:rPr>
          <w:b/>
          <w:bCs/>
          <w:sz w:val="18"/>
          <w:szCs w:val="18"/>
        </w:rPr>
        <w:t>конклюдентных действий</w:t>
      </w:r>
      <w:r w:rsidRPr="001D5ECE">
        <w:rPr>
          <w:sz w:val="18"/>
          <w:szCs w:val="18"/>
        </w:rPr>
        <w:t>:</w:t>
      </w:r>
    </w:p>
    <w:p w14:paraId="705A4AD6" w14:textId="77777777" w:rsidR="00BC57F6" w:rsidRPr="001D5ECE" w:rsidRDefault="00BC57F6" w:rsidP="00BC57F6">
      <w:pPr>
        <w:pStyle w:val="ListNumber1"/>
        <w:numPr>
          <w:ilvl w:val="2"/>
          <w:numId w:val="1"/>
        </w:numPr>
        <w:spacing w:before="0"/>
        <w:rPr>
          <w:sz w:val="18"/>
          <w:szCs w:val="18"/>
        </w:rPr>
      </w:pPr>
      <w:r w:rsidRPr="001D5ECE">
        <w:rPr>
          <w:sz w:val="18"/>
          <w:szCs w:val="18"/>
        </w:rPr>
        <w:t xml:space="preserve">Заполнение и направление </w:t>
      </w:r>
      <w:r>
        <w:rPr>
          <w:sz w:val="18"/>
          <w:szCs w:val="18"/>
        </w:rPr>
        <w:t>Сублицензиату</w:t>
      </w:r>
      <w:r w:rsidRPr="001D5ECE">
        <w:rPr>
          <w:sz w:val="18"/>
          <w:szCs w:val="18"/>
        </w:rPr>
        <w:t xml:space="preserve"> Заявки (Счета-договора), выражающей согласие с условиями настоящей оферты и конкретными параметрами лицензии (наименование, количество, цена лицензий на программное обеспечение).</w:t>
      </w:r>
    </w:p>
    <w:p w14:paraId="52F5F43E" w14:textId="77777777" w:rsidR="00BC57F6" w:rsidRPr="001D5ECE" w:rsidRDefault="00BC57F6" w:rsidP="00BC57F6">
      <w:pPr>
        <w:pStyle w:val="ListNumber1"/>
        <w:numPr>
          <w:ilvl w:val="2"/>
          <w:numId w:val="1"/>
        </w:numPr>
        <w:spacing w:before="0"/>
        <w:rPr>
          <w:sz w:val="18"/>
          <w:szCs w:val="18"/>
        </w:rPr>
      </w:pPr>
      <w:r w:rsidRPr="001D5ECE">
        <w:rPr>
          <w:sz w:val="18"/>
          <w:szCs w:val="18"/>
        </w:rPr>
        <w:t>Осуществление</w:t>
      </w:r>
      <w:r w:rsidRPr="001D5ECE">
        <w:rPr>
          <w:b/>
          <w:bCs/>
          <w:sz w:val="18"/>
          <w:szCs w:val="18"/>
        </w:rPr>
        <w:t xml:space="preserve"> 100% предоплаты</w:t>
      </w:r>
      <w:r w:rsidRPr="001D5ECE">
        <w:rPr>
          <w:sz w:val="18"/>
          <w:szCs w:val="18"/>
        </w:rPr>
        <w:t> стоимости лицензии в соответствии с выставленным Счетом-договором.</w:t>
      </w:r>
    </w:p>
    <w:p w14:paraId="40A7DC25" w14:textId="77777777" w:rsidR="00BC57F6" w:rsidRPr="001D5ECE" w:rsidRDefault="00BC57F6" w:rsidP="00BC57F6">
      <w:pPr>
        <w:pStyle w:val="ListNumber1"/>
        <w:numPr>
          <w:ilvl w:val="1"/>
          <w:numId w:val="1"/>
        </w:numPr>
        <w:spacing w:before="0"/>
        <w:ind w:left="425"/>
        <w:rPr>
          <w:sz w:val="18"/>
          <w:szCs w:val="18"/>
        </w:rPr>
      </w:pPr>
      <w:r w:rsidRPr="001D5ECE">
        <w:rPr>
          <w:b/>
          <w:bCs/>
          <w:sz w:val="18"/>
          <w:szCs w:val="18"/>
        </w:rPr>
        <w:t>Счет-договор</w:t>
      </w:r>
      <w:r w:rsidRPr="00FA36F6">
        <w:rPr>
          <w:b/>
          <w:bCs/>
          <w:sz w:val="18"/>
          <w:szCs w:val="18"/>
        </w:rPr>
        <w:t xml:space="preserve"> </w:t>
      </w:r>
      <w:r w:rsidRPr="001D5ECE">
        <w:rPr>
          <w:b/>
          <w:bCs/>
          <w:sz w:val="18"/>
          <w:szCs w:val="18"/>
        </w:rPr>
        <w:t>(Заявка)</w:t>
      </w:r>
      <w:r w:rsidRPr="001D5ECE">
        <w:rPr>
          <w:sz w:val="18"/>
          <w:szCs w:val="18"/>
        </w:rPr>
        <w:t xml:space="preserve">, подписанная Лицензиатом, является неотъемлемой частью настоящего Договора. Моментом заключения Договора считается дата зачисления денежных средств </w:t>
      </w:r>
      <w:r>
        <w:rPr>
          <w:sz w:val="18"/>
          <w:szCs w:val="18"/>
        </w:rPr>
        <w:t>Сублицензиата на расчетный счет Лицензиат</w:t>
      </w:r>
      <w:r w:rsidRPr="001D5ECE">
        <w:rPr>
          <w:sz w:val="18"/>
          <w:szCs w:val="18"/>
        </w:rPr>
        <w:t>а.</w:t>
      </w:r>
    </w:p>
    <w:p w14:paraId="02B54752" w14:textId="77777777" w:rsidR="00BC57F6" w:rsidRPr="001D5ECE" w:rsidRDefault="00BC57F6" w:rsidP="00BC57F6">
      <w:pPr>
        <w:pStyle w:val="ListNumber1"/>
        <w:numPr>
          <w:ilvl w:val="1"/>
          <w:numId w:val="1"/>
        </w:numPr>
        <w:spacing w:before="0"/>
        <w:ind w:left="425"/>
        <w:rPr>
          <w:sz w:val="18"/>
          <w:szCs w:val="18"/>
        </w:rPr>
      </w:pPr>
      <w:r w:rsidRPr="001D5ECE">
        <w:rPr>
          <w:sz w:val="18"/>
          <w:szCs w:val="18"/>
        </w:rPr>
        <w:t>Акцепт оферты равносилен заключению Договора в письменной форме (ст. 434, 438 ГК РФ). Стороны признают юридическую силу за документами, направленными по электронной почте</w:t>
      </w:r>
      <w:r>
        <w:rPr>
          <w:sz w:val="18"/>
          <w:szCs w:val="18"/>
        </w:rPr>
        <w:t xml:space="preserve"> и /или средствами электронного документооборота (ЭДО)</w:t>
      </w:r>
      <w:r w:rsidRPr="001D5ECE">
        <w:rPr>
          <w:sz w:val="18"/>
          <w:szCs w:val="18"/>
        </w:rPr>
        <w:t>.</w:t>
      </w:r>
    </w:p>
    <w:p w14:paraId="7F7DBA06" w14:textId="77777777" w:rsidR="00BC57F6" w:rsidRPr="001D5ECE" w:rsidRDefault="00BC57F6" w:rsidP="00BC57F6">
      <w:pPr>
        <w:pStyle w:val="4"/>
        <w:numPr>
          <w:ilvl w:val="0"/>
          <w:numId w:val="1"/>
        </w:numPr>
        <w:spacing w:before="0"/>
        <w:jc w:val="center"/>
        <w:rPr>
          <w:rStyle w:val="ac"/>
          <w:rFonts w:ascii="Times New Roman" w:hAnsi="Times New Roman" w:cs="Times New Roman"/>
          <w:bCs w:val="0"/>
          <w:i w:val="0"/>
          <w:color w:val="0F1115"/>
          <w:sz w:val="18"/>
          <w:szCs w:val="18"/>
        </w:rPr>
      </w:pPr>
      <w:r w:rsidRPr="001D5ECE">
        <w:rPr>
          <w:rStyle w:val="ac"/>
          <w:rFonts w:ascii="Times New Roman" w:hAnsi="Times New Roman" w:cs="Times New Roman"/>
          <w:bCs w:val="0"/>
          <w:i w:val="0"/>
          <w:color w:val="0F1115"/>
          <w:sz w:val="18"/>
          <w:szCs w:val="18"/>
        </w:rPr>
        <w:t>ПРЕДМЕТ ДОГОВОРА</w:t>
      </w:r>
    </w:p>
    <w:p w14:paraId="155682F4" w14:textId="77777777" w:rsidR="00BC57F6" w:rsidRPr="001D5ECE" w:rsidRDefault="00BC57F6" w:rsidP="00BC57F6">
      <w:pPr>
        <w:pStyle w:val="ListNumber1"/>
        <w:numPr>
          <w:ilvl w:val="1"/>
          <w:numId w:val="1"/>
        </w:numPr>
        <w:spacing w:before="0"/>
        <w:ind w:left="425"/>
        <w:rPr>
          <w:sz w:val="18"/>
          <w:szCs w:val="18"/>
        </w:rPr>
      </w:pPr>
      <w:r>
        <w:rPr>
          <w:sz w:val="18"/>
          <w:szCs w:val="18"/>
        </w:rPr>
        <w:t>Лицензиат</w:t>
      </w:r>
      <w:r w:rsidRPr="001D5ECE">
        <w:rPr>
          <w:sz w:val="18"/>
          <w:szCs w:val="18"/>
        </w:rPr>
        <w:t xml:space="preserve"> предоставляет, а </w:t>
      </w:r>
      <w:r>
        <w:rPr>
          <w:sz w:val="18"/>
          <w:szCs w:val="18"/>
        </w:rPr>
        <w:t>Сублицензиат</w:t>
      </w:r>
      <w:r w:rsidRPr="001D5ECE">
        <w:rPr>
          <w:sz w:val="18"/>
          <w:szCs w:val="18"/>
        </w:rPr>
        <w:t xml:space="preserve"> принимает и оплачивает простую (неисключительную) бессрочную лицензию на право использования программы(м) для ЭВМ, указанных в Счете-договоре (Заявке) (далее – «Программный продукт»).</w:t>
      </w:r>
    </w:p>
    <w:p w14:paraId="32EA7E1E" w14:textId="77777777" w:rsidR="00BC57F6" w:rsidRPr="001D5ECE" w:rsidRDefault="00BC57F6" w:rsidP="00BC57F6">
      <w:pPr>
        <w:pStyle w:val="ListNumber1"/>
        <w:numPr>
          <w:ilvl w:val="1"/>
          <w:numId w:val="1"/>
        </w:numPr>
        <w:spacing w:before="0"/>
        <w:ind w:left="425"/>
        <w:rPr>
          <w:sz w:val="18"/>
          <w:szCs w:val="18"/>
        </w:rPr>
      </w:pPr>
      <w:r w:rsidRPr="001D5ECE">
        <w:rPr>
          <w:sz w:val="18"/>
          <w:szCs w:val="18"/>
        </w:rPr>
        <w:t xml:space="preserve">Под использованием Программного продукта понимается право на его воспроизведение в целях инсталляции и запуска на вычислительной технике </w:t>
      </w:r>
      <w:r>
        <w:rPr>
          <w:sz w:val="18"/>
          <w:szCs w:val="18"/>
        </w:rPr>
        <w:t>Сублицензиата</w:t>
      </w:r>
      <w:r w:rsidRPr="001D5ECE">
        <w:rPr>
          <w:sz w:val="18"/>
          <w:szCs w:val="18"/>
        </w:rPr>
        <w:t xml:space="preserve"> в объеме, соответствующем количеству приобретенных лицензий.</w:t>
      </w:r>
    </w:p>
    <w:p w14:paraId="68F51691" w14:textId="77777777" w:rsidR="00BC57F6" w:rsidRPr="001D5ECE" w:rsidRDefault="00BC57F6" w:rsidP="00BC57F6">
      <w:pPr>
        <w:pStyle w:val="ListNumber1"/>
        <w:numPr>
          <w:ilvl w:val="1"/>
          <w:numId w:val="1"/>
        </w:numPr>
        <w:spacing w:before="0"/>
        <w:ind w:left="425"/>
        <w:rPr>
          <w:sz w:val="18"/>
          <w:szCs w:val="18"/>
        </w:rPr>
      </w:pPr>
      <w:r w:rsidRPr="001D5ECE">
        <w:rPr>
          <w:sz w:val="18"/>
          <w:szCs w:val="18"/>
        </w:rPr>
        <w:t>Наименование, состав, количество, цена и общая стоимость передаваемых прав указываются в Счете-договоре (Заявке).</w:t>
      </w:r>
    </w:p>
    <w:p w14:paraId="1D6FB86E" w14:textId="77777777" w:rsidR="00BC57F6" w:rsidRPr="001D5ECE" w:rsidRDefault="00BC57F6" w:rsidP="00BC57F6">
      <w:pPr>
        <w:pStyle w:val="4"/>
        <w:numPr>
          <w:ilvl w:val="0"/>
          <w:numId w:val="1"/>
        </w:numPr>
        <w:spacing w:before="0"/>
        <w:jc w:val="center"/>
        <w:rPr>
          <w:rStyle w:val="ac"/>
          <w:rFonts w:ascii="Times New Roman" w:hAnsi="Times New Roman" w:cs="Times New Roman"/>
          <w:bCs w:val="0"/>
          <w:i w:val="0"/>
          <w:color w:val="0F1115"/>
          <w:sz w:val="18"/>
          <w:szCs w:val="18"/>
        </w:rPr>
      </w:pPr>
      <w:r w:rsidRPr="001D5ECE">
        <w:rPr>
          <w:rStyle w:val="ac"/>
          <w:rFonts w:ascii="Times New Roman" w:hAnsi="Times New Roman" w:cs="Times New Roman"/>
          <w:bCs w:val="0"/>
          <w:i w:val="0"/>
          <w:color w:val="0F1115"/>
          <w:sz w:val="18"/>
          <w:szCs w:val="18"/>
        </w:rPr>
        <w:t>ПРАВА И ОБЯЗАННОСТИ СТОРОН</w:t>
      </w:r>
    </w:p>
    <w:p w14:paraId="6203222F" w14:textId="77777777" w:rsidR="00BC57F6" w:rsidRPr="001D5ECE" w:rsidRDefault="00BC57F6" w:rsidP="00BC57F6">
      <w:pPr>
        <w:pStyle w:val="ListNumber1"/>
        <w:numPr>
          <w:ilvl w:val="1"/>
          <w:numId w:val="1"/>
        </w:numPr>
        <w:spacing w:before="0"/>
        <w:ind w:left="425"/>
        <w:rPr>
          <w:sz w:val="18"/>
          <w:szCs w:val="18"/>
        </w:rPr>
      </w:pPr>
      <w:r>
        <w:rPr>
          <w:sz w:val="18"/>
          <w:szCs w:val="18"/>
        </w:rPr>
        <w:t>Лицензиат</w:t>
      </w:r>
      <w:r w:rsidRPr="001D5ECE">
        <w:rPr>
          <w:sz w:val="18"/>
          <w:szCs w:val="18"/>
        </w:rPr>
        <w:t xml:space="preserve"> обязан:</w:t>
      </w:r>
    </w:p>
    <w:p w14:paraId="2D435731" w14:textId="77777777" w:rsidR="00BC57F6" w:rsidRPr="001D5ECE" w:rsidRDefault="00BC57F6" w:rsidP="00BC57F6">
      <w:pPr>
        <w:pStyle w:val="ds-markdown-paragraph"/>
        <w:numPr>
          <w:ilvl w:val="2"/>
          <w:numId w:val="1"/>
        </w:numPr>
        <w:spacing w:before="0" w:beforeAutospacing="0" w:after="0" w:afterAutospacing="0"/>
        <w:ind w:left="0" w:firstLine="284"/>
        <w:jc w:val="both"/>
        <w:rPr>
          <w:color w:val="0F1115"/>
          <w:sz w:val="18"/>
          <w:szCs w:val="18"/>
        </w:rPr>
      </w:pPr>
      <w:r w:rsidRPr="001D5ECE">
        <w:rPr>
          <w:color w:val="0F1115"/>
          <w:sz w:val="18"/>
          <w:szCs w:val="18"/>
        </w:rPr>
        <w:t xml:space="preserve">В срок, указанный в Счете-договоре (Заявке), с даты поступления 100% оплаты направить </w:t>
      </w:r>
      <w:r>
        <w:rPr>
          <w:color w:val="0F1115"/>
          <w:sz w:val="18"/>
          <w:szCs w:val="18"/>
        </w:rPr>
        <w:t>Сублицензиату</w:t>
      </w:r>
      <w:r w:rsidRPr="001D5ECE">
        <w:rPr>
          <w:color w:val="0F1115"/>
          <w:sz w:val="18"/>
          <w:szCs w:val="18"/>
        </w:rPr>
        <w:t> </w:t>
      </w:r>
      <w:r>
        <w:rPr>
          <w:color w:val="0F1115"/>
          <w:sz w:val="18"/>
          <w:szCs w:val="18"/>
        </w:rPr>
        <w:t>Универсальный передаточный документ (Далее - УПД)</w:t>
      </w:r>
      <w:r w:rsidRPr="001D5ECE">
        <w:rPr>
          <w:color w:val="0F1115"/>
          <w:sz w:val="18"/>
          <w:szCs w:val="18"/>
        </w:rPr>
        <w:t> и все необходимые для использования Программного продукта материалы (дистрибутивы, ключи, инструкции) электронными средствами связи.</w:t>
      </w:r>
    </w:p>
    <w:p w14:paraId="0B74BEC8" w14:textId="77777777" w:rsidR="00BC57F6" w:rsidRPr="001D5ECE" w:rsidRDefault="00BC57F6" w:rsidP="00BC57F6">
      <w:pPr>
        <w:pStyle w:val="ds-markdown-paragraph"/>
        <w:numPr>
          <w:ilvl w:val="2"/>
          <w:numId w:val="1"/>
        </w:numPr>
        <w:spacing w:before="0" w:beforeAutospacing="0" w:after="0" w:afterAutospacing="0"/>
        <w:ind w:left="0" w:firstLine="284"/>
        <w:jc w:val="both"/>
        <w:rPr>
          <w:color w:val="0F1115"/>
          <w:sz w:val="18"/>
          <w:szCs w:val="18"/>
        </w:rPr>
      </w:pPr>
      <w:r w:rsidRPr="001D5ECE">
        <w:rPr>
          <w:color w:val="0F1115"/>
          <w:sz w:val="18"/>
          <w:szCs w:val="18"/>
        </w:rPr>
        <w:t>Гарантировать правомерность предоставления лицензии на Программный продукт.</w:t>
      </w:r>
    </w:p>
    <w:p w14:paraId="18C7B92E" w14:textId="77777777" w:rsidR="00BC57F6" w:rsidRDefault="00BC57F6" w:rsidP="00BC57F6">
      <w:pPr>
        <w:pStyle w:val="ListNumber1"/>
        <w:numPr>
          <w:ilvl w:val="1"/>
          <w:numId w:val="1"/>
        </w:numPr>
        <w:spacing w:before="0"/>
        <w:ind w:left="425"/>
        <w:rPr>
          <w:sz w:val="18"/>
          <w:szCs w:val="18"/>
        </w:rPr>
      </w:pPr>
      <w:r>
        <w:rPr>
          <w:sz w:val="18"/>
          <w:szCs w:val="18"/>
        </w:rPr>
        <w:t>Сублицензиат</w:t>
      </w:r>
      <w:r w:rsidRPr="00886DF9">
        <w:rPr>
          <w:sz w:val="18"/>
          <w:szCs w:val="18"/>
        </w:rPr>
        <w:t xml:space="preserve"> обязан:</w:t>
      </w:r>
    </w:p>
    <w:p w14:paraId="4117C7DE" w14:textId="77777777" w:rsidR="00BC57F6" w:rsidRPr="00886DF9" w:rsidRDefault="00BC57F6" w:rsidP="00BC57F6">
      <w:pPr>
        <w:pStyle w:val="ListNumber1"/>
        <w:numPr>
          <w:ilvl w:val="2"/>
          <w:numId w:val="1"/>
        </w:numPr>
        <w:spacing w:before="0"/>
        <w:rPr>
          <w:sz w:val="18"/>
          <w:szCs w:val="18"/>
        </w:rPr>
      </w:pPr>
      <w:r w:rsidRPr="00886DF9">
        <w:rPr>
          <w:sz w:val="18"/>
          <w:szCs w:val="18"/>
        </w:rPr>
        <w:t>Своевременно и в полном объеме оплатить стоимость лицензии.</w:t>
      </w:r>
    </w:p>
    <w:p w14:paraId="485B654B" w14:textId="77777777" w:rsidR="00BC57F6" w:rsidRPr="001D5ECE" w:rsidRDefault="00BC57F6" w:rsidP="00BC57F6">
      <w:pPr>
        <w:pStyle w:val="ListNumber1"/>
        <w:numPr>
          <w:ilvl w:val="2"/>
          <w:numId w:val="1"/>
        </w:numPr>
        <w:spacing w:before="0"/>
        <w:rPr>
          <w:sz w:val="18"/>
          <w:szCs w:val="18"/>
        </w:rPr>
      </w:pPr>
      <w:r w:rsidRPr="001D5ECE">
        <w:rPr>
          <w:sz w:val="18"/>
          <w:szCs w:val="18"/>
        </w:rPr>
        <w:t>Не предпринимать действий по обходу технических средств защиты Программного продукта.</w:t>
      </w:r>
    </w:p>
    <w:p w14:paraId="7549B952" w14:textId="77777777" w:rsidR="00BC57F6" w:rsidRPr="001D5ECE" w:rsidRDefault="00BC57F6" w:rsidP="00BC57F6">
      <w:pPr>
        <w:pStyle w:val="ListNumber1"/>
        <w:numPr>
          <w:ilvl w:val="2"/>
          <w:numId w:val="1"/>
        </w:numPr>
        <w:spacing w:before="0"/>
        <w:rPr>
          <w:sz w:val="18"/>
          <w:szCs w:val="18"/>
        </w:rPr>
      </w:pPr>
      <w:r>
        <w:rPr>
          <w:sz w:val="18"/>
          <w:szCs w:val="18"/>
        </w:rPr>
        <w:t>Подписать и направить Лицензиат</w:t>
      </w:r>
      <w:r w:rsidRPr="001D5ECE">
        <w:rPr>
          <w:sz w:val="18"/>
          <w:szCs w:val="18"/>
        </w:rPr>
        <w:t xml:space="preserve">у </w:t>
      </w:r>
      <w:r>
        <w:rPr>
          <w:sz w:val="18"/>
          <w:szCs w:val="18"/>
        </w:rPr>
        <w:t>УПД</w:t>
      </w:r>
      <w:r w:rsidRPr="001D5ECE">
        <w:rPr>
          <w:sz w:val="18"/>
          <w:szCs w:val="18"/>
        </w:rPr>
        <w:t xml:space="preserve"> в течение 5 рабочих дней с даты его получения или направить мотивированный отказ.</w:t>
      </w:r>
      <w:r>
        <w:rPr>
          <w:sz w:val="18"/>
          <w:szCs w:val="18"/>
        </w:rPr>
        <w:t xml:space="preserve"> Все </w:t>
      </w:r>
      <w:r w:rsidRPr="00644ED6">
        <w:rPr>
          <w:sz w:val="18"/>
          <w:szCs w:val="18"/>
        </w:rPr>
        <w:t>счета</w:t>
      </w:r>
      <w:r>
        <w:rPr>
          <w:sz w:val="18"/>
          <w:szCs w:val="18"/>
        </w:rPr>
        <w:t xml:space="preserve"> и УПД</w:t>
      </w:r>
      <w:r w:rsidRPr="00644ED6">
        <w:rPr>
          <w:sz w:val="18"/>
          <w:szCs w:val="18"/>
        </w:rPr>
        <w:t xml:space="preserve"> также считаются должным образом направленными и полученными, если они направлены по каналам электронной коммуникации (</w:t>
      </w:r>
      <w:r>
        <w:rPr>
          <w:sz w:val="18"/>
          <w:szCs w:val="18"/>
        </w:rPr>
        <w:t xml:space="preserve">1С-ЭДО, </w:t>
      </w:r>
      <w:proofErr w:type="spellStart"/>
      <w:r>
        <w:rPr>
          <w:sz w:val="18"/>
          <w:szCs w:val="18"/>
        </w:rPr>
        <w:t>Сбис</w:t>
      </w:r>
      <w:proofErr w:type="spellEnd"/>
      <w:r w:rsidRPr="00644ED6">
        <w:rPr>
          <w:sz w:val="18"/>
          <w:szCs w:val="18"/>
        </w:rPr>
        <w:t xml:space="preserve">, </w:t>
      </w:r>
      <w:proofErr w:type="spellStart"/>
      <w:r w:rsidRPr="00644ED6">
        <w:rPr>
          <w:sz w:val="18"/>
          <w:szCs w:val="18"/>
        </w:rPr>
        <w:t>Диадок</w:t>
      </w:r>
      <w:proofErr w:type="spellEnd"/>
      <w:r w:rsidRPr="00644ED6">
        <w:rPr>
          <w:sz w:val="18"/>
          <w:szCs w:val="18"/>
        </w:rPr>
        <w:t xml:space="preserve"> и т.д.)</w:t>
      </w:r>
      <w:r>
        <w:rPr>
          <w:sz w:val="18"/>
          <w:szCs w:val="18"/>
        </w:rPr>
        <w:t>.</w:t>
      </w:r>
    </w:p>
    <w:p w14:paraId="28577F25" w14:textId="77777777" w:rsidR="00BC57F6" w:rsidRPr="001D5ECE" w:rsidRDefault="00BC57F6" w:rsidP="00BC57F6">
      <w:pPr>
        <w:pStyle w:val="ListNumber1"/>
        <w:numPr>
          <w:ilvl w:val="1"/>
          <w:numId w:val="1"/>
        </w:numPr>
        <w:spacing w:before="0"/>
        <w:ind w:left="425"/>
        <w:rPr>
          <w:sz w:val="18"/>
          <w:szCs w:val="18"/>
        </w:rPr>
      </w:pPr>
      <w:r>
        <w:rPr>
          <w:sz w:val="18"/>
          <w:szCs w:val="18"/>
        </w:rPr>
        <w:t>Сублицензиат</w:t>
      </w:r>
      <w:r w:rsidRPr="001D5ECE">
        <w:rPr>
          <w:sz w:val="18"/>
          <w:szCs w:val="18"/>
        </w:rPr>
        <w:t xml:space="preserve"> имеет право:</w:t>
      </w:r>
    </w:p>
    <w:p w14:paraId="3FB567C3" w14:textId="77777777" w:rsidR="00BC57F6" w:rsidRPr="001D5ECE" w:rsidRDefault="00BC57F6" w:rsidP="00BC57F6">
      <w:pPr>
        <w:pStyle w:val="ListNumber1"/>
        <w:numPr>
          <w:ilvl w:val="2"/>
          <w:numId w:val="1"/>
        </w:numPr>
        <w:spacing w:before="0"/>
        <w:rPr>
          <w:sz w:val="18"/>
          <w:szCs w:val="18"/>
        </w:rPr>
      </w:pPr>
      <w:r w:rsidRPr="001D5ECE">
        <w:rPr>
          <w:sz w:val="18"/>
          <w:szCs w:val="18"/>
        </w:rPr>
        <w:t>Использовать Программный продукт в соответствии с его функциональным назначением и условиями настоящего Договора.</w:t>
      </w:r>
    </w:p>
    <w:p w14:paraId="2D5A7BF5" w14:textId="77777777" w:rsidR="00BC57F6" w:rsidRPr="001D5ECE" w:rsidRDefault="00BC57F6" w:rsidP="00BC57F6">
      <w:pPr>
        <w:pStyle w:val="4"/>
        <w:numPr>
          <w:ilvl w:val="0"/>
          <w:numId w:val="1"/>
        </w:numPr>
        <w:spacing w:before="0"/>
        <w:jc w:val="center"/>
        <w:rPr>
          <w:rStyle w:val="ac"/>
          <w:rFonts w:ascii="Times New Roman" w:hAnsi="Times New Roman" w:cs="Times New Roman"/>
          <w:bCs w:val="0"/>
          <w:i w:val="0"/>
          <w:color w:val="0F1115"/>
          <w:sz w:val="18"/>
          <w:szCs w:val="18"/>
        </w:rPr>
      </w:pPr>
      <w:r w:rsidRPr="001D5ECE">
        <w:rPr>
          <w:rStyle w:val="ac"/>
          <w:rFonts w:ascii="Times New Roman" w:hAnsi="Times New Roman" w:cs="Times New Roman"/>
          <w:bCs w:val="0"/>
          <w:i w:val="0"/>
          <w:color w:val="0F1115"/>
          <w:sz w:val="18"/>
          <w:szCs w:val="18"/>
        </w:rPr>
        <w:t>СТОИМОСТЬ И ПОРЯДОК РАСЧЕТОВ</w:t>
      </w:r>
    </w:p>
    <w:p w14:paraId="035230DC" w14:textId="77777777" w:rsidR="00BC57F6" w:rsidRPr="001D5ECE" w:rsidRDefault="00BC57F6" w:rsidP="00BC57F6">
      <w:pPr>
        <w:pStyle w:val="ListNumber1"/>
        <w:numPr>
          <w:ilvl w:val="1"/>
          <w:numId w:val="1"/>
        </w:numPr>
        <w:spacing w:before="0"/>
        <w:ind w:left="425"/>
        <w:rPr>
          <w:sz w:val="18"/>
          <w:szCs w:val="18"/>
        </w:rPr>
      </w:pPr>
      <w:r w:rsidRPr="001D5ECE">
        <w:rPr>
          <w:sz w:val="18"/>
          <w:szCs w:val="18"/>
        </w:rPr>
        <w:t xml:space="preserve">Стоимость лицензии определяется в Счете-договоре (Заявке). Цена является окончательной </w:t>
      </w:r>
      <w:r>
        <w:rPr>
          <w:sz w:val="18"/>
          <w:szCs w:val="18"/>
        </w:rPr>
        <w:t>и включает все расходы Лицензиат</w:t>
      </w:r>
      <w:r w:rsidRPr="001D5ECE">
        <w:rPr>
          <w:sz w:val="18"/>
          <w:szCs w:val="18"/>
        </w:rPr>
        <w:t>а.</w:t>
      </w:r>
    </w:p>
    <w:p w14:paraId="03292D03" w14:textId="77777777" w:rsidR="00BC57F6" w:rsidRPr="001D5ECE" w:rsidRDefault="00BC57F6" w:rsidP="00BC57F6">
      <w:pPr>
        <w:pStyle w:val="ListNumber1"/>
        <w:numPr>
          <w:ilvl w:val="1"/>
          <w:numId w:val="1"/>
        </w:numPr>
        <w:spacing w:before="0"/>
        <w:ind w:left="425"/>
        <w:rPr>
          <w:sz w:val="18"/>
          <w:szCs w:val="18"/>
        </w:rPr>
      </w:pPr>
      <w:r w:rsidRPr="001D5ECE">
        <w:rPr>
          <w:sz w:val="18"/>
          <w:szCs w:val="18"/>
        </w:rPr>
        <w:t xml:space="preserve">Оплата производится </w:t>
      </w:r>
      <w:r>
        <w:rPr>
          <w:sz w:val="18"/>
          <w:szCs w:val="18"/>
        </w:rPr>
        <w:t>Сублицензиатом</w:t>
      </w:r>
      <w:r w:rsidRPr="001D5ECE">
        <w:rPr>
          <w:sz w:val="18"/>
          <w:szCs w:val="18"/>
        </w:rPr>
        <w:t xml:space="preserve"> в размере 100% предоплаты в течение 5 (пяти) рабочих дней с даты получения Счета-договора.</w:t>
      </w:r>
    </w:p>
    <w:p w14:paraId="5DB06B56" w14:textId="77777777" w:rsidR="00BC57F6" w:rsidRPr="001D5ECE" w:rsidRDefault="00BC57F6" w:rsidP="00BC57F6">
      <w:pPr>
        <w:pStyle w:val="ListNumber1"/>
        <w:numPr>
          <w:ilvl w:val="1"/>
          <w:numId w:val="1"/>
        </w:numPr>
        <w:spacing w:before="0"/>
        <w:ind w:left="425"/>
        <w:rPr>
          <w:sz w:val="18"/>
          <w:szCs w:val="18"/>
        </w:rPr>
      </w:pPr>
      <w:r>
        <w:rPr>
          <w:sz w:val="18"/>
          <w:szCs w:val="18"/>
        </w:rPr>
        <w:t>Р</w:t>
      </w:r>
      <w:r w:rsidRPr="00FA36F6">
        <w:rPr>
          <w:sz w:val="18"/>
          <w:szCs w:val="18"/>
        </w:rPr>
        <w:t xml:space="preserve">еализация исключительных прав на программы для ЭВМ, базы данных, а также предоставление лицензий на использование указанных объектов интеллектуальной собственности </w:t>
      </w:r>
      <w:r w:rsidRPr="001D5ECE">
        <w:rPr>
          <w:sz w:val="18"/>
          <w:szCs w:val="18"/>
        </w:rPr>
        <w:t>НДС не облагается (</w:t>
      </w:r>
      <w:r>
        <w:rPr>
          <w:sz w:val="18"/>
          <w:szCs w:val="18"/>
        </w:rPr>
        <w:t xml:space="preserve">п. 2, </w:t>
      </w:r>
      <w:r w:rsidRPr="001D5ECE">
        <w:rPr>
          <w:sz w:val="18"/>
          <w:szCs w:val="18"/>
        </w:rPr>
        <w:t xml:space="preserve">ст. </w:t>
      </w:r>
      <w:r>
        <w:rPr>
          <w:sz w:val="18"/>
          <w:szCs w:val="18"/>
        </w:rPr>
        <w:t>149</w:t>
      </w:r>
      <w:r w:rsidRPr="001D5ECE">
        <w:rPr>
          <w:sz w:val="18"/>
          <w:szCs w:val="18"/>
        </w:rPr>
        <w:t xml:space="preserve"> НК РФ).</w:t>
      </w:r>
    </w:p>
    <w:p w14:paraId="5412A943" w14:textId="77777777" w:rsidR="00BC57F6" w:rsidRPr="001D5ECE" w:rsidRDefault="00BC57F6" w:rsidP="00BC57F6">
      <w:pPr>
        <w:pStyle w:val="4"/>
        <w:numPr>
          <w:ilvl w:val="0"/>
          <w:numId w:val="1"/>
        </w:numPr>
        <w:spacing w:before="0"/>
        <w:jc w:val="center"/>
        <w:rPr>
          <w:rStyle w:val="ac"/>
          <w:rFonts w:ascii="Times New Roman" w:hAnsi="Times New Roman" w:cs="Times New Roman"/>
          <w:bCs w:val="0"/>
          <w:i w:val="0"/>
          <w:color w:val="0F1115"/>
          <w:sz w:val="18"/>
          <w:szCs w:val="18"/>
        </w:rPr>
      </w:pPr>
      <w:r w:rsidRPr="001D5ECE">
        <w:rPr>
          <w:rStyle w:val="ac"/>
          <w:rFonts w:ascii="Times New Roman" w:hAnsi="Times New Roman" w:cs="Times New Roman"/>
          <w:bCs w:val="0"/>
          <w:i w:val="0"/>
          <w:color w:val="0F1115"/>
          <w:sz w:val="18"/>
          <w:szCs w:val="18"/>
        </w:rPr>
        <w:t>ПЕРЕДАЧА ПРАВ И ПРИЕМКА</w:t>
      </w:r>
    </w:p>
    <w:p w14:paraId="6AF45E88" w14:textId="77777777" w:rsidR="00BC57F6" w:rsidRPr="001D5ECE" w:rsidRDefault="00BC57F6" w:rsidP="00BC57F6">
      <w:pPr>
        <w:pStyle w:val="ListNumber1"/>
        <w:numPr>
          <w:ilvl w:val="1"/>
          <w:numId w:val="1"/>
        </w:numPr>
        <w:spacing w:before="0"/>
        <w:ind w:left="425"/>
        <w:rPr>
          <w:sz w:val="18"/>
          <w:szCs w:val="18"/>
        </w:rPr>
      </w:pPr>
      <w:r>
        <w:rPr>
          <w:sz w:val="18"/>
          <w:szCs w:val="18"/>
        </w:rPr>
        <w:t>Факт направления Лицензиат</w:t>
      </w:r>
      <w:r w:rsidRPr="001D5ECE">
        <w:rPr>
          <w:sz w:val="18"/>
          <w:szCs w:val="18"/>
        </w:rPr>
        <w:t xml:space="preserve">ом </w:t>
      </w:r>
      <w:r>
        <w:rPr>
          <w:sz w:val="18"/>
          <w:szCs w:val="18"/>
        </w:rPr>
        <w:t>УПД</w:t>
      </w:r>
      <w:r w:rsidRPr="001D5ECE">
        <w:rPr>
          <w:sz w:val="18"/>
          <w:szCs w:val="18"/>
        </w:rPr>
        <w:t xml:space="preserve"> и материалов для использования Программного продукта считается надлежащим исполнением обязательств по передаче лицензии.</w:t>
      </w:r>
    </w:p>
    <w:p w14:paraId="3BDB7687" w14:textId="77777777" w:rsidR="00BC57F6" w:rsidRPr="001D5ECE" w:rsidRDefault="00BC57F6" w:rsidP="00BC57F6">
      <w:pPr>
        <w:pStyle w:val="ListNumber1"/>
        <w:numPr>
          <w:ilvl w:val="1"/>
          <w:numId w:val="1"/>
        </w:numPr>
        <w:spacing w:before="0"/>
        <w:ind w:left="425"/>
        <w:rPr>
          <w:sz w:val="18"/>
          <w:szCs w:val="18"/>
        </w:rPr>
      </w:pPr>
      <w:r w:rsidRPr="001D5ECE">
        <w:rPr>
          <w:sz w:val="18"/>
          <w:szCs w:val="18"/>
        </w:rPr>
        <w:t xml:space="preserve">В случае, если в течение 5 рабочих дней с даты направления </w:t>
      </w:r>
      <w:r>
        <w:rPr>
          <w:sz w:val="18"/>
          <w:szCs w:val="18"/>
        </w:rPr>
        <w:t>УПД</w:t>
      </w:r>
      <w:r w:rsidRPr="001D5ECE">
        <w:rPr>
          <w:sz w:val="18"/>
          <w:szCs w:val="18"/>
        </w:rPr>
        <w:t xml:space="preserve"> </w:t>
      </w:r>
      <w:r>
        <w:rPr>
          <w:sz w:val="18"/>
          <w:szCs w:val="18"/>
        </w:rPr>
        <w:t>Сублицензиат</w:t>
      </w:r>
      <w:r w:rsidRPr="001D5ECE">
        <w:rPr>
          <w:sz w:val="18"/>
          <w:szCs w:val="18"/>
        </w:rPr>
        <w:t xml:space="preserve"> не подписал его и не направил мотивированный отказ, лицензия считается пер</w:t>
      </w:r>
      <w:r>
        <w:rPr>
          <w:sz w:val="18"/>
          <w:szCs w:val="18"/>
        </w:rPr>
        <w:t>еданной, обязательства Лицензиат</w:t>
      </w:r>
      <w:r w:rsidRPr="001D5ECE">
        <w:rPr>
          <w:sz w:val="18"/>
          <w:szCs w:val="18"/>
        </w:rPr>
        <w:t xml:space="preserve">а – исполненными надлежащим образом, а </w:t>
      </w:r>
      <w:r>
        <w:rPr>
          <w:sz w:val="18"/>
          <w:szCs w:val="18"/>
        </w:rPr>
        <w:t>УПД, подписанный Лицензиат</w:t>
      </w:r>
      <w:r w:rsidRPr="001D5ECE">
        <w:rPr>
          <w:sz w:val="18"/>
          <w:szCs w:val="18"/>
        </w:rPr>
        <w:t>ом в одностороннем порядке, имеет полную юридическую силу.</w:t>
      </w:r>
    </w:p>
    <w:p w14:paraId="6D5EDAE7" w14:textId="77777777" w:rsidR="00BC57F6" w:rsidRPr="001D5ECE" w:rsidRDefault="00BC57F6" w:rsidP="00BC57F6">
      <w:pPr>
        <w:pStyle w:val="4"/>
        <w:numPr>
          <w:ilvl w:val="0"/>
          <w:numId w:val="1"/>
        </w:numPr>
        <w:spacing w:before="0"/>
        <w:jc w:val="center"/>
        <w:rPr>
          <w:rStyle w:val="ac"/>
          <w:rFonts w:ascii="Times New Roman" w:hAnsi="Times New Roman" w:cs="Times New Roman"/>
          <w:bCs w:val="0"/>
          <w:i w:val="0"/>
          <w:color w:val="0F1115"/>
          <w:sz w:val="18"/>
          <w:szCs w:val="18"/>
        </w:rPr>
      </w:pPr>
      <w:r w:rsidRPr="001D5ECE">
        <w:rPr>
          <w:rStyle w:val="ac"/>
          <w:rFonts w:ascii="Times New Roman" w:hAnsi="Times New Roman" w:cs="Times New Roman"/>
          <w:bCs w:val="0"/>
          <w:i w:val="0"/>
          <w:color w:val="0F1115"/>
          <w:sz w:val="18"/>
          <w:szCs w:val="18"/>
        </w:rPr>
        <w:t>ОТВЕТСТВЕННОСТЬ СТОРОН</w:t>
      </w:r>
    </w:p>
    <w:p w14:paraId="6B00C328" w14:textId="77777777" w:rsidR="00BC57F6" w:rsidRPr="001D5ECE" w:rsidRDefault="00BC57F6" w:rsidP="00BC57F6">
      <w:pPr>
        <w:pStyle w:val="ListNumber1"/>
        <w:numPr>
          <w:ilvl w:val="1"/>
          <w:numId w:val="1"/>
        </w:numPr>
        <w:spacing w:before="0"/>
        <w:ind w:left="425"/>
        <w:rPr>
          <w:sz w:val="18"/>
          <w:szCs w:val="18"/>
        </w:rPr>
      </w:pPr>
      <w:r w:rsidRPr="001D5ECE">
        <w:rPr>
          <w:sz w:val="18"/>
          <w:szCs w:val="18"/>
        </w:rPr>
        <w:t>За неисполнение или ненадлежащее исполнение своих обязательств по Договору Стороны несут ответственность в соответствии с действующим законодательством РФ.</w:t>
      </w:r>
    </w:p>
    <w:p w14:paraId="174BBD76" w14:textId="77777777" w:rsidR="00BC57F6" w:rsidRPr="001D5ECE" w:rsidRDefault="00BC57F6" w:rsidP="00BC57F6">
      <w:pPr>
        <w:pStyle w:val="ListNumber1"/>
        <w:numPr>
          <w:ilvl w:val="1"/>
          <w:numId w:val="1"/>
        </w:numPr>
        <w:spacing w:before="0"/>
        <w:ind w:left="425"/>
        <w:rPr>
          <w:sz w:val="18"/>
          <w:szCs w:val="18"/>
        </w:rPr>
      </w:pPr>
      <w:r w:rsidRPr="001D5ECE">
        <w:rPr>
          <w:sz w:val="18"/>
          <w:szCs w:val="18"/>
        </w:rPr>
        <w:t>Ни одна из Сторон не несет никакой ответственности по обязательствам другой Стороны, ее договорам и сделкам с третьими лицами.</w:t>
      </w:r>
    </w:p>
    <w:p w14:paraId="4FB008F2" w14:textId="77777777" w:rsidR="00BC57F6" w:rsidRPr="001D5ECE" w:rsidRDefault="00BC57F6" w:rsidP="00BC57F6">
      <w:pPr>
        <w:pStyle w:val="ListNumber1"/>
        <w:numPr>
          <w:ilvl w:val="1"/>
          <w:numId w:val="1"/>
        </w:numPr>
        <w:spacing w:before="0"/>
        <w:ind w:left="425"/>
        <w:rPr>
          <w:sz w:val="18"/>
          <w:szCs w:val="18"/>
        </w:rPr>
      </w:pPr>
      <w:r w:rsidRPr="001D5ECE">
        <w:rPr>
          <w:sz w:val="18"/>
          <w:szCs w:val="18"/>
        </w:rPr>
        <w:t>Лицензиат гарантирует Сублицензиату правомерность передачи неисключительных прав по Договору на Программный продукт</w:t>
      </w:r>
      <w:r>
        <w:rPr>
          <w:sz w:val="18"/>
          <w:szCs w:val="18"/>
        </w:rPr>
        <w:t>.</w:t>
      </w:r>
      <w:r w:rsidRPr="001D5ECE">
        <w:rPr>
          <w:sz w:val="18"/>
          <w:szCs w:val="18"/>
        </w:rPr>
        <w:t xml:space="preserve"> </w:t>
      </w:r>
    </w:p>
    <w:p w14:paraId="2F5404C8" w14:textId="77777777" w:rsidR="00BC57F6" w:rsidRPr="00FA36F6" w:rsidRDefault="00BC57F6" w:rsidP="00BC57F6">
      <w:pPr>
        <w:pStyle w:val="4"/>
        <w:numPr>
          <w:ilvl w:val="0"/>
          <w:numId w:val="1"/>
        </w:numPr>
        <w:spacing w:before="0"/>
        <w:jc w:val="center"/>
        <w:rPr>
          <w:rStyle w:val="ac"/>
          <w:rFonts w:ascii="Times New Roman" w:hAnsi="Times New Roman" w:cs="Times New Roman"/>
          <w:bCs w:val="0"/>
          <w:i w:val="0"/>
          <w:color w:val="0F1115"/>
          <w:sz w:val="18"/>
          <w:szCs w:val="18"/>
        </w:rPr>
      </w:pPr>
      <w:r w:rsidRPr="00FA36F6">
        <w:rPr>
          <w:rStyle w:val="ac"/>
          <w:rFonts w:ascii="Times New Roman" w:hAnsi="Times New Roman" w:cs="Times New Roman"/>
          <w:bCs w:val="0"/>
          <w:i w:val="0"/>
          <w:color w:val="0F1115"/>
          <w:sz w:val="18"/>
          <w:szCs w:val="18"/>
        </w:rPr>
        <w:t>КОНФИДЕНЦИАЛЬНОСТЬ</w:t>
      </w:r>
    </w:p>
    <w:p w14:paraId="45483077" w14:textId="77777777" w:rsidR="00BC57F6" w:rsidRPr="00FA36F6" w:rsidRDefault="00BC57F6" w:rsidP="00BC57F6">
      <w:pPr>
        <w:pStyle w:val="ListNumber1"/>
        <w:numPr>
          <w:ilvl w:val="1"/>
          <w:numId w:val="1"/>
        </w:numPr>
        <w:spacing w:before="0"/>
        <w:ind w:left="425"/>
        <w:rPr>
          <w:sz w:val="18"/>
          <w:szCs w:val="18"/>
        </w:rPr>
      </w:pPr>
      <w:r w:rsidRPr="00FA36F6">
        <w:rPr>
          <w:sz w:val="18"/>
          <w:szCs w:val="18"/>
        </w:rPr>
        <w:t>Информация об условиях Договора считается конфиденциальной и не подлежит раскрытию любой из Сторон, за исключением случаев, когда такое раскрытие требуется законодательством РФ.</w:t>
      </w:r>
    </w:p>
    <w:p w14:paraId="7D782DD4" w14:textId="77777777" w:rsidR="00BC57F6" w:rsidRPr="001D5ECE" w:rsidRDefault="00BC57F6" w:rsidP="00BC57F6">
      <w:pPr>
        <w:pStyle w:val="ListNumber1"/>
        <w:numPr>
          <w:ilvl w:val="1"/>
          <w:numId w:val="1"/>
        </w:numPr>
        <w:spacing w:before="0"/>
        <w:ind w:left="425"/>
        <w:rPr>
          <w:sz w:val="18"/>
          <w:szCs w:val="18"/>
        </w:rPr>
      </w:pPr>
      <w:r w:rsidRPr="00FA36F6">
        <w:rPr>
          <w:sz w:val="18"/>
          <w:szCs w:val="18"/>
        </w:rPr>
        <w:t>Факт заключения Договора не является конфиденциальной информацией и может использоваться Сторонами в рекламных целях.</w:t>
      </w:r>
    </w:p>
    <w:p w14:paraId="06830DBD" w14:textId="77777777" w:rsidR="00BC57F6" w:rsidRPr="001D5ECE" w:rsidRDefault="00BC57F6" w:rsidP="00BC57F6">
      <w:pPr>
        <w:pStyle w:val="4"/>
        <w:numPr>
          <w:ilvl w:val="0"/>
          <w:numId w:val="1"/>
        </w:numPr>
        <w:spacing w:before="0"/>
        <w:jc w:val="center"/>
        <w:rPr>
          <w:rStyle w:val="ac"/>
          <w:rFonts w:ascii="Times New Roman" w:hAnsi="Times New Roman" w:cs="Times New Roman"/>
          <w:bCs w:val="0"/>
          <w:i w:val="0"/>
          <w:color w:val="0F1115"/>
          <w:sz w:val="18"/>
          <w:szCs w:val="18"/>
        </w:rPr>
      </w:pPr>
      <w:r w:rsidRPr="001D5ECE">
        <w:rPr>
          <w:rStyle w:val="ac"/>
          <w:rFonts w:ascii="Times New Roman" w:hAnsi="Times New Roman" w:cs="Times New Roman"/>
          <w:bCs w:val="0"/>
          <w:i w:val="0"/>
          <w:color w:val="0F1115"/>
          <w:sz w:val="18"/>
          <w:szCs w:val="18"/>
        </w:rPr>
        <w:t>СРОК ДЕЙСТВИЯ ДОГОВОРА</w:t>
      </w:r>
    </w:p>
    <w:p w14:paraId="6CB2B88A" w14:textId="77777777" w:rsidR="00BC57F6" w:rsidRPr="001D5ECE" w:rsidRDefault="00BC57F6" w:rsidP="00BC57F6">
      <w:pPr>
        <w:pStyle w:val="ListNumber1"/>
        <w:numPr>
          <w:ilvl w:val="1"/>
          <w:numId w:val="1"/>
        </w:numPr>
        <w:spacing w:before="0"/>
        <w:ind w:left="425"/>
        <w:rPr>
          <w:sz w:val="18"/>
          <w:szCs w:val="18"/>
        </w:rPr>
      </w:pPr>
      <w:bookmarkStart w:id="1" w:name="_Hlk217036306"/>
      <w:r w:rsidRPr="001D5ECE">
        <w:rPr>
          <w:sz w:val="18"/>
          <w:szCs w:val="18"/>
        </w:rPr>
        <w:t xml:space="preserve">Договор вступает в силу с момента его </w:t>
      </w:r>
      <w:r>
        <w:rPr>
          <w:sz w:val="18"/>
          <w:szCs w:val="18"/>
        </w:rPr>
        <w:t>оплаты</w:t>
      </w:r>
      <w:r w:rsidRPr="001D5ECE">
        <w:rPr>
          <w:sz w:val="18"/>
          <w:szCs w:val="18"/>
        </w:rPr>
        <w:t xml:space="preserve"> </w:t>
      </w:r>
      <w:r>
        <w:rPr>
          <w:sz w:val="18"/>
          <w:szCs w:val="18"/>
        </w:rPr>
        <w:t>Лицензиатом</w:t>
      </w:r>
      <w:bookmarkEnd w:id="1"/>
      <w:r w:rsidRPr="001D5ECE">
        <w:rPr>
          <w:sz w:val="18"/>
          <w:szCs w:val="18"/>
        </w:rPr>
        <w:t>, срок действия договора равен сроку эксплуатации Программного продукта.</w:t>
      </w:r>
    </w:p>
    <w:p w14:paraId="1F5E7EC5" w14:textId="77777777" w:rsidR="00BC57F6" w:rsidRPr="001D5ECE" w:rsidRDefault="00BC57F6" w:rsidP="00BC57F6">
      <w:pPr>
        <w:pStyle w:val="ListNumber1"/>
        <w:numPr>
          <w:ilvl w:val="1"/>
          <w:numId w:val="1"/>
        </w:numPr>
        <w:spacing w:before="0"/>
        <w:ind w:left="425"/>
        <w:rPr>
          <w:sz w:val="18"/>
          <w:szCs w:val="18"/>
        </w:rPr>
      </w:pPr>
      <w:r w:rsidRPr="001D5ECE">
        <w:rPr>
          <w:sz w:val="18"/>
          <w:szCs w:val="18"/>
        </w:rPr>
        <w:t>Договор может быть расторгнут по письменному соглашению обеих Сторон.</w:t>
      </w:r>
    </w:p>
    <w:p w14:paraId="07321021" w14:textId="77777777" w:rsidR="00BC57F6" w:rsidRPr="001D5ECE" w:rsidRDefault="00BC57F6" w:rsidP="00BC57F6">
      <w:pPr>
        <w:pStyle w:val="4"/>
        <w:numPr>
          <w:ilvl w:val="0"/>
          <w:numId w:val="1"/>
        </w:numPr>
        <w:spacing w:before="0"/>
        <w:jc w:val="center"/>
        <w:rPr>
          <w:rStyle w:val="ac"/>
          <w:rFonts w:ascii="Times New Roman" w:hAnsi="Times New Roman" w:cs="Times New Roman"/>
          <w:bCs w:val="0"/>
          <w:i w:val="0"/>
          <w:color w:val="0F1115"/>
          <w:sz w:val="18"/>
          <w:szCs w:val="18"/>
        </w:rPr>
      </w:pPr>
      <w:r w:rsidRPr="001D5ECE">
        <w:rPr>
          <w:rStyle w:val="ac"/>
          <w:rFonts w:ascii="Times New Roman" w:hAnsi="Times New Roman" w:cs="Times New Roman"/>
          <w:bCs w:val="0"/>
          <w:i w:val="0"/>
          <w:color w:val="0F1115"/>
          <w:sz w:val="18"/>
          <w:szCs w:val="18"/>
        </w:rPr>
        <w:t>ПРОЧИЕ УСЛОВИЯ</w:t>
      </w:r>
    </w:p>
    <w:p w14:paraId="26A17D2F" w14:textId="77777777" w:rsidR="00BC57F6" w:rsidRPr="001D5ECE" w:rsidRDefault="00BC57F6" w:rsidP="00BC57F6">
      <w:pPr>
        <w:pStyle w:val="ListNumber1"/>
        <w:numPr>
          <w:ilvl w:val="1"/>
          <w:numId w:val="1"/>
        </w:numPr>
        <w:spacing w:before="0"/>
        <w:ind w:left="425"/>
        <w:rPr>
          <w:sz w:val="18"/>
          <w:szCs w:val="18"/>
        </w:rPr>
      </w:pPr>
      <w:r w:rsidRPr="001D5ECE">
        <w:rPr>
          <w:sz w:val="18"/>
          <w:szCs w:val="18"/>
        </w:rPr>
        <w:t>Все изменения и дополнения к Договору имеют силу, если они совершены в письменной форме и подписаны уполномоченными представителями обеих Сторон.</w:t>
      </w:r>
    </w:p>
    <w:p w14:paraId="1C4C3A96" w14:textId="77777777" w:rsidR="00BC57F6" w:rsidRPr="001D5ECE" w:rsidRDefault="00BC57F6" w:rsidP="00BC57F6">
      <w:pPr>
        <w:pStyle w:val="ListNumber1"/>
        <w:numPr>
          <w:ilvl w:val="1"/>
          <w:numId w:val="1"/>
        </w:numPr>
        <w:spacing w:before="0"/>
        <w:ind w:left="425"/>
        <w:rPr>
          <w:sz w:val="18"/>
          <w:szCs w:val="18"/>
        </w:rPr>
      </w:pPr>
      <w:r w:rsidRPr="001D5ECE">
        <w:rPr>
          <w:sz w:val="18"/>
          <w:szCs w:val="18"/>
        </w:rPr>
        <w:t>Все уведомления и сообщения по вопросам, предусмотренным Договором или в связи с ним, должны направляться в письменной форме по почте или передаваться с курьером в виде оригиналов, подписанных уполномоченными представителями Сторон. Оригиналы вышеназванных сообщений и уведомлений могут быть продублированы средствами электронной связи, обеспечивающими фиксирование даты отправления и даты получения сообщения.</w:t>
      </w:r>
    </w:p>
    <w:p w14:paraId="33703D0C" w14:textId="77777777" w:rsidR="00BC57F6" w:rsidRPr="001D5ECE" w:rsidRDefault="00BC57F6" w:rsidP="00BC57F6">
      <w:pPr>
        <w:pStyle w:val="ListNumber1"/>
        <w:numPr>
          <w:ilvl w:val="1"/>
          <w:numId w:val="1"/>
        </w:numPr>
        <w:spacing w:before="0"/>
        <w:ind w:left="425"/>
        <w:rPr>
          <w:sz w:val="18"/>
          <w:szCs w:val="18"/>
        </w:rPr>
      </w:pPr>
      <w:r w:rsidRPr="001D5ECE">
        <w:rPr>
          <w:sz w:val="18"/>
          <w:szCs w:val="18"/>
        </w:rPr>
        <w:lastRenderedPageBreak/>
        <w:t>Лицензиат подтверждает и гарантирует, что деятельность Лицензиата по Договору соответствует уставным задачам Лицензиата и не вступает в противоречие с действующим законодательством РФ. Лицензиат гарантирует Сублицензиату, что имеет право осуществлять распространение прав на Программный продукт на основании договора с его правообладателями.</w:t>
      </w:r>
    </w:p>
    <w:p w14:paraId="73E2C3CE" w14:textId="77777777" w:rsidR="00BC57F6" w:rsidRPr="00886DF9" w:rsidRDefault="00BC57F6" w:rsidP="00BC57F6">
      <w:pPr>
        <w:pStyle w:val="ListNumber1"/>
        <w:numPr>
          <w:ilvl w:val="1"/>
          <w:numId w:val="1"/>
        </w:numPr>
        <w:spacing w:before="0"/>
        <w:ind w:left="425"/>
        <w:rPr>
          <w:sz w:val="18"/>
          <w:szCs w:val="18"/>
        </w:rPr>
      </w:pPr>
      <w:r w:rsidRPr="00886DF9">
        <w:rPr>
          <w:sz w:val="18"/>
          <w:szCs w:val="18"/>
        </w:rPr>
        <w:t>Договор заключается в электронной форме путем его акцепта Лицензиатом в порядке, установленном разделом 1, и признается электронным документом, равнозначным документу на бумажном носителе, подписанному собственноручными подписями уполномоченных представителей Сторон.</w:t>
      </w:r>
    </w:p>
    <w:p w14:paraId="5D7EBCDB" w14:textId="77777777" w:rsidR="00BC57F6" w:rsidRPr="001D5ECE" w:rsidRDefault="00BC57F6" w:rsidP="00BC57F6">
      <w:pPr>
        <w:pStyle w:val="4"/>
        <w:numPr>
          <w:ilvl w:val="0"/>
          <w:numId w:val="1"/>
        </w:numPr>
        <w:spacing w:before="0"/>
        <w:jc w:val="center"/>
        <w:rPr>
          <w:rStyle w:val="ac"/>
          <w:rFonts w:ascii="Times New Roman" w:hAnsi="Times New Roman" w:cs="Times New Roman"/>
          <w:bCs w:val="0"/>
          <w:i w:val="0"/>
          <w:color w:val="0F1115"/>
          <w:sz w:val="18"/>
          <w:szCs w:val="18"/>
        </w:rPr>
      </w:pPr>
      <w:r w:rsidRPr="001D5ECE">
        <w:rPr>
          <w:rStyle w:val="ac"/>
          <w:rFonts w:ascii="Times New Roman" w:hAnsi="Times New Roman" w:cs="Times New Roman"/>
          <w:bCs w:val="0"/>
          <w:i w:val="0"/>
          <w:color w:val="0F1115"/>
          <w:sz w:val="18"/>
          <w:szCs w:val="18"/>
        </w:rPr>
        <w:t>ПРИМЕНИМОЕ ПРАВО И РАЗРЕШЕНИЕ СПОРОВ</w:t>
      </w:r>
    </w:p>
    <w:p w14:paraId="622003AF" w14:textId="77777777" w:rsidR="00BC57F6" w:rsidRPr="001D5ECE" w:rsidRDefault="00BC57F6" w:rsidP="00BC57F6">
      <w:pPr>
        <w:pStyle w:val="ListNumber1"/>
        <w:numPr>
          <w:ilvl w:val="1"/>
          <w:numId w:val="1"/>
        </w:numPr>
        <w:spacing w:before="0"/>
        <w:ind w:left="425" w:hanging="426"/>
        <w:rPr>
          <w:sz w:val="18"/>
          <w:szCs w:val="18"/>
        </w:rPr>
      </w:pPr>
      <w:r w:rsidRPr="001D5ECE">
        <w:rPr>
          <w:sz w:val="18"/>
          <w:szCs w:val="18"/>
        </w:rPr>
        <w:t>Отношения Сторон по Договору регулируются действующим законодательством РФ.</w:t>
      </w:r>
    </w:p>
    <w:p w14:paraId="013A4085" w14:textId="77777777" w:rsidR="00BC57F6" w:rsidRPr="001D5ECE" w:rsidRDefault="00BC57F6" w:rsidP="00BC57F6">
      <w:pPr>
        <w:pStyle w:val="ListNumber1"/>
        <w:numPr>
          <w:ilvl w:val="1"/>
          <w:numId w:val="1"/>
        </w:numPr>
        <w:spacing w:before="0"/>
        <w:ind w:left="425" w:hanging="426"/>
        <w:rPr>
          <w:sz w:val="18"/>
          <w:szCs w:val="18"/>
        </w:rPr>
      </w:pPr>
      <w:r w:rsidRPr="001D5ECE">
        <w:rPr>
          <w:sz w:val="18"/>
          <w:szCs w:val="18"/>
        </w:rPr>
        <w:t>Все споры и разногласия, которые могут возникнуть между Сторонами по вопросам, не нашедшим своего разрешения в тексте Договора, будут разрешаться путем переговоров на основе действующего законодательства РФ.</w:t>
      </w:r>
    </w:p>
    <w:p w14:paraId="32C9F008" w14:textId="4803E6DD" w:rsidR="00BC57F6" w:rsidRDefault="00BC57F6" w:rsidP="00BC57F6">
      <w:pPr>
        <w:pStyle w:val="ListNumber1"/>
        <w:numPr>
          <w:ilvl w:val="1"/>
          <w:numId w:val="1"/>
        </w:numPr>
        <w:spacing w:before="0"/>
        <w:ind w:left="425" w:hanging="426"/>
        <w:rPr>
          <w:sz w:val="18"/>
          <w:szCs w:val="18"/>
        </w:rPr>
      </w:pPr>
      <w:r w:rsidRPr="001D5ECE">
        <w:rPr>
          <w:sz w:val="18"/>
          <w:szCs w:val="18"/>
        </w:rPr>
        <w:t xml:space="preserve">При неурегулировании в процессе переговоров спорных </w:t>
      </w:r>
      <w:bookmarkEnd w:id="0"/>
      <w:r w:rsidRPr="001D5ECE">
        <w:rPr>
          <w:sz w:val="18"/>
          <w:szCs w:val="18"/>
        </w:rPr>
        <w:t>вопросов, споры разрешаются в Арбитражном суде г. Москвы в порядке, установленном действующим законодательством РФ.</w:t>
      </w:r>
    </w:p>
    <w:p w14:paraId="529220B0" w14:textId="77777777" w:rsidR="00BC57F6" w:rsidRDefault="00BC57F6" w:rsidP="00BC57F6">
      <w:pPr>
        <w:pStyle w:val="ListNumber1"/>
        <w:numPr>
          <w:ilvl w:val="0"/>
          <w:numId w:val="0"/>
        </w:numPr>
        <w:spacing w:before="0"/>
        <w:ind w:left="425"/>
        <w:rPr>
          <w:sz w:val="18"/>
          <w:szCs w:val="18"/>
        </w:rPr>
      </w:pPr>
    </w:p>
    <w:p w14:paraId="76848548" w14:textId="1D88C491" w:rsidR="00FA36F6" w:rsidRPr="00FA36F6" w:rsidRDefault="00BC57F6" w:rsidP="00BC57F6">
      <w:pPr>
        <w:pStyle w:val="ds-markdown-paragraph"/>
        <w:spacing w:before="0" w:beforeAutospacing="0" w:after="0" w:afterAutospacing="0"/>
        <w:jc w:val="center"/>
        <w:rPr>
          <w:rStyle w:val="ac"/>
          <w:bCs w:val="0"/>
          <w:i/>
          <w:color w:val="0F1115"/>
          <w:sz w:val="18"/>
          <w:szCs w:val="18"/>
        </w:rPr>
      </w:pPr>
      <w:r>
        <w:rPr>
          <w:rStyle w:val="ac"/>
          <w:bCs w:val="0"/>
          <w:color w:val="0F1115"/>
          <w:sz w:val="18"/>
          <w:szCs w:val="18"/>
        </w:rPr>
        <w:t xml:space="preserve">11. </w:t>
      </w:r>
      <w:r w:rsidR="00496605">
        <w:rPr>
          <w:rStyle w:val="ac"/>
          <w:bCs w:val="0"/>
          <w:color w:val="0F1115"/>
          <w:sz w:val="18"/>
          <w:szCs w:val="18"/>
        </w:rPr>
        <w:t>РЕКВИЗИТЫ И КОНТАКТЫ ЛИЦЕНЗИАТ</w:t>
      </w:r>
      <w:r w:rsidR="00FA36F6" w:rsidRPr="00FA36F6">
        <w:rPr>
          <w:rStyle w:val="ac"/>
          <w:bCs w:val="0"/>
          <w:color w:val="0F1115"/>
          <w:sz w:val="18"/>
          <w:szCs w:val="18"/>
        </w:rPr>
        <w:t>А</w:t>
      </w:r>
    </w:p>
    <w:p w14:paraId="54FA0F12" w14:textId="3CAA8937" w:rsidR="00FA36F6" w:rsidRDefault="00FA36F6" w:rsidP="00FA36F6">
      <w:pPr>
        <w:pStyle w:val="ListNumber1"/>
        <w:numPr>
          <w:ilvl w:val="0"/>
          <w:numId w:val="0"/>
        </w:numPr>
        <w:spacing w:before="0"/>
        <w:ind w:left="-1"/>
        <w:jc w:val="left"/>
        <w:rPr>
          <w:sz w:val="18"/>
          <w:szCs w:val="18"/>
        </w:rPr>
      </w:pPr>
      <w:r w:rsidRPr="00FA36F6">
        <w:rPr>
          <w:bCs/>
          <w:sz w:val="18"/>
          <w:szCs w:val="18"/>
        </w:rPr>
        <w:t>ООО «НПЦ АВТОМАТИЗАЦИЯ БИЗНЕСА»</w:t>
      </w:r>
      <w:r w:rsidRPr="00FA36F6">
        <w:rPr>
          <w:sz w:val="18"/>
          <w:szCs w:val="18"/>
        </w:rPr>
        <w:br/>
        <w:t>Юридический и почтовый адрес: 121069, г. Москва, пер. Хлебный, д. 19А, этаж 7, пом. I</w:t>
      </w:r>
      <w:r w:rsidRPr="00FA36F6">
        <w:rPr>
          <w:sz w:val="18"/>
          <w:szCs w:val="18"/>
        </w:rPr>
        <w:br/>
        <w:t>ИНН 7723808057 / КПП 770401001</w:t>
      </w:r>
      <w:r w:rsidR="00886DF9">
        <w:rPr>
          <w:sz w:val="18"/>
          <w:szCs w:val="18"/>
        </w:rPr>
        <w:t xml:space="preserve">, </w:t>
      </w:r>
      <w:r w:rsidRPr="00FA36F6">
        <w:rPr>
          <w:sz w:val="18"/>
          <w:szCs w:val="18"/>
        </w:rPr>
        <w:t>ОГРН 1117746606670</w:t>
      </w:r>
      <w:r w:rsidRPr="00FA36F6">
        <w:rPr>
          <w:sz w:val="18"/>
          <w:szCs w:val="18"/>
        </w:rPr>
        <w:br/>
        <w:t>Р/с: 40702810138000018084 в ПАО Сбербанк, г. Москва</w:t>
      </w:r>
      <w:r w:rsidR="00886DF9">
        <w:rPr>
          <w:sz w:val="18"/>
          <w:szCs w:val="18"/>
        </w:rPr>
        <w:t xml:space="preserve">, </w:t>
      </w:r>
      <w:r w:rsidRPr="00FA36F6">
        <w:rPr>
          <w:sz w:val="18"/>
          <w:szCs w:val="18"/>
        </w:rPr>
        <w:t>К/с: 30101810400000000225</w:t>
      </w:r>
      <w:r w:rsidRPr="00FA36F6">
        <w:rPr>
          <w:sz w:val="18"/>
          <w:szCs w:val="18"/>
        </w:rPr>
        <w:br/>
        <w:t>БИК: 044525225</w:t>
      </w:r>
      <w:r w:rsidRPr="00FA36F6">
        <w:rPr>
          <w:sz w:val="18"/>
          <w:szCs w:val="18"/>
        </w:rPr>
        <w:br/>
        <w:t xml:space="preserve">Телефон: </w:t>
      </w:r>
      <w:r w:rsidR="00886DF9">
        <w:rPr>
          <w:sz w:val="18"/>
          <w:szCs w:val="18"/>
        </w:rPr>
        <w:t>8 (495) 988-32-25</w:t>
      </w:r>
      <w:r w:rsidRPr="00FA36F6">
        <w:rPr>
          <w:sz w:val="18"/>
          <w:szCs w:val="18"/>
        </w:rPr>
        <w:br/>
        <w:t>Адрес электронной почты для документооборота и уведомлений: </w:t>
      </w:r>
      <w:r w:rsidRPr="00FA36F6">
        <w:rPr>
          <w:b/>
          <w:bCs/>
          <w:sz w:val="18"/>
          <w:szCs w:val="18"/>
        </w:rPr>
        <w:t>info@a-data.pro</w:t>
      </w:r>
      <w:r w:rsidRPr="00FA36F6">
        <w:rPr>
          <w:sz w:val="18"/>
          <w:szCs w:val="18"/>
        </w:rPr>
        <w:br/>
        <w:t xml:space="preserve">Генеральный директор: Зенков </w:t>
      </w:r>
      <w:r w:rsidR="000F7FC9">
        <w:rPr>
          <w:sz w:val="18"/>
          <w:szCs w:val="18"/>
        </w:rPr>
        <w:t>Алексей</w:t>
      </w:r>
      <w:r w:rsidRPr="00FA36F6">
        <w:rPr>
          <w:sz w:val="18"/>
          <w:szCs w:val="18"/>
        </w:rPr>
        <w:t xml:space="preserve"> Геннадьевич</w:t>
      </w:r>
    </w:p>
    <w:p w14:paraId="1820FF61" w14:textId="77777777" w:rsidR="00886DF9" w:rsidRDefault="00886DF9" w:rsidP="00FA36F6">
      <w:pPr>
        <w:pStyle w:val="ListNumber1"/>
        <w:numPr>
          <w:ilvl w:val="0"/>
          <w:numId w:val="0"/>
        </w:numPr>
        <w:spacing w:before="0"/>
        <w:ind w:left="-1"/>
        <w:jc w:val="left"/>
        <w:rPr>
          <w:sz w:val="18"/>
          <w:szCs w:val="18"/>
        </w:rPr>
      </w:pPr>
    </w:p>
    <w:p w14:paraId="44F1FDE9" w14:textId="77777777" w:rsidR="00886DF9" w:rsidRDefault="00886DF9" w:rsidP="00FA36F6">
      <w:pPr>
        <w:pStyle w:val="ListNumber1"/>
        <w:numPr>
          <w:ilvl w:val="0"/>
          <w:numId w:val="0"/>
        </w:numPr>
        <w:spacing w:before="0"/>
        <w:ind w:left="-1"/>
        <w:jc w:val="left"/>
        <w:rPr>
          <w:sz w:val="18"/>
          <w:szCs w:val="18"/>
        </w:rPr>
      </w:pPr>
    </w:p>
    <w:p w14:paraId="12A6AD09" w14:textId="10592D59" w:rsidR="00886DF9" w:rsidRPr="00886DF9" w:rsidRDefault="00886DF9" w:rsidP="00886DF9">
      <w:pPr>
        <w:pStyle w:val="ListNumber1"/>
        <w:numPr>
          <w:ilvl w:val="0"/>
          <w:numId w:val="0"/>
        </w:numPr>
        <w:spacing w:before="0"/>
        <w:ind w:left="-1"/>
        <w:jc w:val="left"/>
        <w:rPr>
          <w:sz w:val="18"/>
          <w:szCs w:val="18"/>
        </w:rPr>
      </w:pPr>
      <w:r w:rsidRPr="00886DF9">
        <w:rPr>
          <w:sz w:val="18"/>
          <w:szCs w:val="18"/>
        </w:rPr>
        <w:t>Настоящая оферта размещена по адресу: </w:t>
      </w:r>
      <w:hyperlink r:id="rId8" w:history="1">
        <w:r w:rsidR="000F07DF" w:rsidRPr="00B42C1D">
          <w:rPr>
            <w:rStyle w:val="af4"/>
            <w:sz w:val="18"/>
            <w:szCs w:val="18"/>
          </w:rPr>
          <w:t>http://npcab.ru/upload/npcab_oferta_sale_1c_2026.docx</w:t>
        </w:r>
      </w:hyperlink>
      <w:r w:rsidRPr="00886DF9">
        <w:rPr>
          <w:sz w:val="18"/>
          <w:szCs w:val="18"/>
        </w:rPr>
        <w:t> и действу</w:t>
      </w:r>
      <w:r w:rsidR="002F38EE">
        <w:rPr>
          <w:sz w:val="18"/>
          <w:szCs w:val="18"/>
        </w:rPr>
        <w:t>ет бессрочно до отзыва Лицензиат</w:t>
      </w:r>
      <w:r w:rsidRPr="00886DF9">
        <w:rPr>
          <w:sz w:val="18"/>
          <w:szCs w:val="18"/>
        </w:rPr>
        <w:t>ом.</w:t>
      </w:r>
    </w:p>
    <w:sectPr w:rsidR="00886DF9" w:rsidRPr="00886DF9" w:rsidSect="009644D2">
      <w:footerReference w:type="default" r:id="rId9"/>
      <w:pgSz w:w="11907" w:h="16840" w:code="9"/>
      <w:pgMar w:top="284" w:right="567" w:bottom="284" w:left="567" w:header="369" w:footer="36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371CB6" w14:textId="77777777" w:rsidR="009071A2" w:rsidRDefault="009071A2">
      <w:r>
        <w:separator/>
      </w:r>
    </w:p>
  </w:endnote>
  <w:endnote w:type="continuationSeparator" w:id="0">
    <w:p w14:paraId="70302919" w14:textId="77777777" w:rsidR="009071A2" w:rsidRDefault="009071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73678438"/>
      <w:docPartObj>
        <w:docPartGallery w:val="Page Numbers (Bottom of Page)"/>
        <w:docPartUnique/>
      </w:docPartObj>
    </w:sdtPr>
    <w:sdtContent>
      <w:p w14:paraId="25DA7C07" w14:textId="77777777" w:rsidR="00000000" w:rsidRDefault="008B11CE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384A">
          <w:rPr>
            <w:noProof/>
          </w:rPr>
          <w:t>1</w:t>
        </w:r>
        <w:r>
          <w:fldChar w:fldCharType="end"/>
        </w:r>
      </w:p>
    </w:sdtContent>
  </w:sdt>
  <w:p w14:paraId="49D4E6B2" w14:textId="77777777" w:rsidR="00000000" w:rsidRDefault="00000000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0B6148" w14:textId="77777777" w:rsidR="009071A2" w:rsidRDefault="009071A2">
      <w:r>
        <w:separator/>
      </w:r>
    </w:p>
  </w:footnote>
  <w:footnote w:type="continuationSeparator" w:id="0">
    <w:p w14:paraId="73C0E5B8" w14:textId="77777777" w:rsidR="009071A2" w:rsidRDefault="009071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5F2C9F"/>
    <w:multiLevelType w:val="multilevel"/>
    <w:tmpl w:val="053ADA76"/>
    <w:lvl w:ilvl="0">
      <w:start w:val="2"/>
      <w:numFmt w:val="upperRoman"/>
      <w:pStyle w:val="11"/>
      <w:lvlText w:val="%1.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pStyle w:val="ListNumber1"/>
      <w:isLgl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" w15:restartNumberingAfterBreak="0">
    <w:nsid w:val="38403193"/>
    <w:multiLevelType w:val="multilevel"/>
    <w:tmpl w:val="69C628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4AEC7DE7"/>
    <w:multiLevelType w:val="hybridMultilevel"/>
    <w:tmpl w:val="AF748398"/>
    <w:lvl w:ilvl="0" w:tplc="E1FAB3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63A1070">
      <w:numFmt w:val="none"/>
      <w:lvlText w:val=""/>
      <w:lvlJc w:val="left"/>
      <w:pPr>
        <w:tabs>
          <w:tab w:val="num" w:pos="360"/>
        </w:tabs>
      </w:pPr>
    </w:lvl>
    <w:lvl w:ilvl="2" w:tplc="1A7C6CB4">
      <w:numFmt w:val="none"/>
      <w:lvlText w:val=""/>
      <w:lvlJc w:val="left"/>
      <w:pPr>
        <w:tabs>
          <w:tab w:val="num" w:pos="360"/>
        </w:tabs>
      </w:pPr>
    </w:lvl>
    <w:lvl w:ilvl="3" w:tplc="AE92A12A">
      <w:numFmt w:val="none"/>
      <w:lvlText w:val=""/>
      <w:lvlJc w:val="left"/>
      <w:pPr>
        <w:tabs>
          <w:tab w:val="num" w:pos="360"/>
        </w:tabs>
      </w:pPr>
    </w:lvl>
    <w:lvl w:ilvl="4" w:tplc="77543C50">
      <w:numFmt w:val="none"/>
      <w:lvlText w:val=""/>
      <w:lvlJc w:val="left"/>
      <w:pPr>
        <w:tabs>
          <w:tab w:val="num" w:pos="360"/>
        </w:tabs>
      </w:pPr>
    </w:lvl>
    <w:lvl w:ilvl="5" w:tplc="54C68A5C">
      <w:numFmt w:val="none"/>
      <w:lvlText w:val=""/>
      <w:lvlJc w:val="left"/>
      <w:pPr>
        <w:tabs>
          <w:tab w:val="num" w:pos="360"/>
        </w:tabs>
      </w:pPr>
    </w:lvl>
    <w:lvl w:ilvl="6" w:tplc="750E2E96">
      <w:numFmt w:val="none"/>
      <w:lvlText w:val=""/>
      <w:lvlJc w:val="left"/>
      <w:pPr>
        <w:tabs>
          <w:tab w:val="num" w:pos="360"/>
        </w:tabs>
      </w:pPr>
    </w:lvl>
    <w:lvl w:ilvl="7" w:tplc="9840723C">
      <w:numFmt w:val="none"/>
      <w:lvlText w:val=""/>
      <w:lvlJc w:val="left"/>
      <w:pPr>
        <w:tabs>
          <w:tab w:val="num" w:pos="360"/>
        </w:tabs>
      </w:pPr>
    </w:lvl>
    <w:lvl w:ilvl="8" w:tplc="E9A04F04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6EA5108F"/>
    <w:multiLevelType w:val="multilevel"/>
    <w:tmpl w:val="69C628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185747589">
    <w:abstractNumId w:val="3"/>
  </w:num>
  <w:num w:numId="2" w16cid:durableId="890116761">
    <w:abstractNumId w:val="0"/>
  </w:num>
  <w:num w:numId="3" w16cid:durableId="1224557940">
    <w:abstractNumId w:val="2"/>
  </w:num>
  <w:num w:numId="4" w16cid:durableId="264732346">
    <w:abstractNumId w:val="0"/>
  </w:num>
  <w:num w:numId="5" w16cid:durableId="1676423743">
    <w:abstractNumId w:val="0"/>
  </w:num>
  <w:num w:numId="6" w16cid:durableId="183056559">
    <w:abstractNumId w:val="0"/>
  </w:num>
  <w:num w:numId="7" w16cid:durableId="1668628100">
    <w:abstractNumId w:val="0"/>
  </w:num>
  <w:num w:numId="8" w16cid:durableId="1139608860">
    <w:abstractNumId w:val="0"/>
  </w:num>
  <w:num w:numId="9" w16cid:durableId="733965591">
    <w:abstractNumId w:val="0"/>
  </w:num>
  <w:num w:numId="10" w16cid:durableId="213737359">
    <w:abstractNumId w:val="0"/>
  </w:num>
  <w:num w:numId="11" w16cid:durableId="1848866567">
    <w:abstractNumId w:val="0"/>
  </w:num>
  <w:num w:numId="12" w16cid:durableId="1349405110">
    <w:abstractNumId w:val="0"/>
  </w:num>
  <w:num w:numId="13" w16cid:durableId="305285098">
    <w:abstractNumId w:val="0"/>
  </w:num>
  <w:num w:numId="14" w16cid:durableId="536163923">
    <w:abstractNumId w:val="0"/>
  </w:num>
  <w:num w:numId="15" w16cid:durableId="1972633893">
    <w:abstractNumId w:val="0"/>
  </w:num>
  <w:num w:numId="16" w16cid:durableId="213280233">
    <w:abstractNumId w:val="0"/>
  </w:num>
  <w:num w:numId="17" w16cid:durableId="968976547">
    <w:abstractNumId w:val="0"/>
  </w:num>
  <w:num w:numId="18" w16cid:durableId="1502818714">
    <w:abstractNumId w:val="0"/>
  </w:num>
  <w:num w:numId="19" w16cid:durableId="1054037666">
    <w:abstractNumId w:val="0"/>
  </w:num>
  <w:num w:numId="20" w16cid:durableId="340132897">
    <w:abstractNumId w:val="0"/>
  </w:num>
  <w:num w:numId="21" w16cid:durableId="114950725">
    <w:abstractNumId w:val="0"/>
  </w:num>
  <w:num w:numId="22" w16cid:durableId="1241332128">
    <w:abstractNumId w:val="0"/>
  </w:num>
  <w:num w:numId="23" w16cid:durableId="1866825100">
    <w:abstractNumId w:val="0"/>
  </w:num>
  <w:num w:numId="24" w16cid:durableId="2073573408">
    <w:abstractNumId w:val="0"/>
  </w:num>
  <w:num w:numId="25" w16cid:durableId="1821337300">
    <w:abstractNumId w:val="0"/>
  </w:num>
  <w:num w:numId="26" w16cid:durableId="634483012">
    <w:abstractNumId w:val="0"/>
  </w:num>
  <w:num w:numId="27" w16cid:durableId="1729843724">
    <w:abstractNumId w:val="0"/>
  </w:num>
  <w:num w:numId="28" w16cid:durableId="2073844453">
    <w:abstractNumId w:val="0"/>
  </w:num>
  <w:num w:numId="29" w16cid:durableId="1880700889">
    <w:abstractNumId w:val="0"/>
  </w:num>
  <w:num w:numId="30" w16cid:durableId="2145392167">
    <w:abstractNumId w:val="1"/>
  </w:num>
  <w:num w:numId="31" w16cid:durableId="1521431355">
    <w:abstractNumId w:val="0"/>
  </w:num>
  <w:num w:numId="32" w16cid:durableId="1754547225">
    <w:abstractNumId w:val="0"/>
  </w:num>
  <w:num w:numId="33" w16cid:durableId="1330788758">
    <w:abstractNumId w:val="0"/>
  </w:num>
  <w:num w:numId="34" w16cid:durableId="564875665">
    <w:abstractNumId w:val="0"/>
  </w:num>
  <w:num w:numId="35" w16cid:durableId="9923735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11CE"/>
    <w:rsid w:val="00056F22"/>
    <w:rsid w:val="00092C94"/>
    <w:rsid w:val="000C03D4"/>
    <w:rsid w:val="000F07DF"/>
    <w:rsid w:val="000F7FC9"/>
    <w:rsid w:val="0011053C"/>
    <w:rsid w:val="00132801"/>
    <w:rsid w:val="00152317"/>
    <w:rsid w:val="001A1A9C"/>
    <w:rsid w:val="001B34C2"/>
    <w:rsid w:val="001D486A"/>
    <w:rsid w:val="001D5ECE"/>
    <w:rsid w:val="001D7E33"/>
    <w:rsid w:val="00200FF5"/>
    <w:rsid w:val="00231484"/>
    <w:rsid w:val="0025168C"/>
    <w:rsid w:val="00284E0B"/>
    <w:rsid w:val="002E7B42"/>
    <w:rsid w:val="002F38EE"/>
    <w:rsid w:val="002F486A"/>
    <w:rsid w:val="003479CA"/>
    <w:rsid w:val="00351D67"/>
    <w:rsid w:val="003E5451"/>
    <w:rsid w:val="00456815"/>
    <w:rsid w:val="00496605"/>
    <w:rsid w:val="004A4989"/>
    <w:rsid w:val="004C2563"/>
    <w:rsid w:val="004D793A"/>
    <w:rsid w:val="004E56C1"/>
    <w:rsid w:val="00510193"/>
    <w:rsid w:val="00552E4C"/>
    <w:rsid w:val="005853AB"/>
    <w:rsid w:val="006236CC"/>
    <w:rsid w:val="00644ED6"/>
    <w:rsid w:val="006579CF"/>
    <w:rsid w:val="00665552"/>
    <w:rsid w:val="006B628A"/>
    <w:rsid w:val="006C63DB"/>
    <w:rsid w:val="006E5BF7"/>
    <w:rsid w:val="006F0AD0"/>
    <w:rsid w:val="006F1505"/>
    <w:rsid w:val="007363A9"/>
    <w:rsid w:val="00783970"/>
    <w:rsid w:val="00796C90"/>
    <w:rsid w:val="007A1A22"/>
    <w:rsid w:val="007A69C3"/>
    <w:rsid w:val="007C6D56"/>
    <w:rsid w:val="007D5A00"/>
    <w:rsid w:val="007D5B25"/>
    <w:rsid w:val="007E25D5"/>
    <w:rsid w:val="007F43DE"/>
    <w:rsid w:val="0081348D"/>
    <w:rsid w:val="00824ECE"/>
    <w:rsid w:val="00886DF9"/>
    <w:rsid w:val="008A609D"/>
    <w:rsid w:val="008B11CE"/>
    <w:rsid w:val="008B3995"/>
    <w:rsid w:val="008C04B1"/>
    <w:rsid w:val="008D4D36"/>
    <w:rsid w:val="008E7999"/>
    <w:rsid w:val="00902554"/>
    <w:rsid w:val="009071A2"/>
    <w:rsid w:val="009121C2"/>
    <w:rsid w:val="00924D97"/>
    <w:rsid w:val="00940F81"/>
    <w:rsid w:val="009644D2"/>
    <w:rsid w:val="00972B3F"/>
    <w:rsid w:val="009E7A65"/>
    <w:rsid w:val="009E7FF1"/>
    <w:rsid w:val="009F21B9"/>
    <w:rsid w:val="009F5F5D"/>
    <w:rsid w:val="00A20AAE"/>
    <w:rsid w:val="00A31AC0"/>
    <w:rsid w:val="00A90638"/>
    <w:rsid w:val="00A93CCC"/>
    <w:rsid w:val="00AB3AFF"/>
    <w:rsid w:val="00B201DE"/>
    <w:rsid w:val="00B20EBF"/>
    <w:rsid w:val="00B31461"/>
    <w:rsid w:val="00BB7028"/>
    <w:rsid w:val="00BC4CC9"/>
    <w:rsid w:val="00BC57F6"/>
    <w:rsid w:val="00BD46B2"/>
    <w:rsid w:val="00BF0785"/>
    <w:rsid w:val="00BF26B2"/>
    <w:rsid w:val="00C0648D"/>
    <w:rsid w:val="00C5222A"/>
    <w:rsid w:val="00C6384A"/>
    <w:rsid w:val="00C71FD5"/>
    <w:rsid w:val="00C74C0E"/>
    <w:rsid w:val="00CF5964"/>
    <w:rsid w:val="00D522D4"/>
    <w:rsid w:val="00D53BD7"/>
    <w:rsid w:val="00D577F4"/>
    <w:rsid w:val="00D607BE"/>
    <w:rsid w:val="00D804EF"/>
    <w:rsid w:val="00DB5A94"/>
    <w:rsid w:val="00DE429E"/>
    <w:rsid w:val="00E204AC"/>
    <w:rsid w:val="00E4481C"/>
    <w:rsid w:val="00EA5A08"/>
    <w:rsid w:val="00F45BA3"/>
    <w:rsid w:val="00F72102"/>
    <w:rsid w:val="00F734D5"/>
    <w:rsid w:val="00F75B34"/>
    <w:rsid w:val="00F82371"/>
    <w:rsid w:val="00F82B9D"/>
    <w:rsid w:val="00FA36F6"/>
    <w:rsid w:val="00FB4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C3AFD"/>
  <w15:docId w15:val="{B05193D8-2A02-4678-B7DE-D0FD97436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11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B11CE"/>
    <w:pPr>
      <w:keepNext/>
      <w:spacing w:before="120"/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A36F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AB3AF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B11C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footer"/>
    <w:basedOn w:val="a"/>
    <w:link w:val="a4"/>
    <w:uiPriority w:val="99"/>
    <w:rsid w:val="008B11C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8B11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8B11CE"/>
    <w:rPr>
      <w:b/>
      <w:bCs/>
      <w:caps/>
      <w:kern w:val="28"/>
      <w:lang w:val="en-GB" w:eastAsia="en-US"/>
    </w:rPr>
  </w:style>
  <w:style w:type="character" w:customStyle="1" w:styleId="a6">
    <w:name w:val="Заголовок Знак"/>
    <w:basedOn w:val="a0"/>
    <w:link w:val="a5"/>
    <w:rsid w:val="008B11CE"/>
    <w:rPr>
      <w:rFonts w:ascii="Times New Roman" w:eastAsia="Times New Roman" w:hAnsi="Times New Roman" w:cs="Times New Roman"/>
      <w:b/>
      <w:bCs/>
      <w:caps/>
      <w:kern w:val="28"/>
      <w:sz w:val="24"/>
      <w:szCs w:val="24"/>
      <w:lang w:val="en-GB"/>
    </w:rPr>
  </w:style>
  <w:style w:type="paragraph" w:styleId="3">
    <w:name w:val="Body Text 3"/>
    <w:basedOn w:val="a"/>
    <w:link w:val="30"/>
    <w:rsid w:val="008B11CE"/>
    <w:rPr>
      <w:rFonts w:ascii="Courier New" w:eastAsia="Courier New" w:hAnsi="Courier New"/>
      <w:bCs/>
      <w:szCs w:val="21"/>
    </w:rPr>
  </w:style>
  <w:style w:type="character" w:customStyle="1" w:styleId="30">
    <w:name w:val="Основной текст 3 Знак"/>
    <w:basedOn w:val="a0"/>
    <w:link w:val="3"/>
    <w:rsid w:val="008B11CE"/>
    <w:rPr>
      <w:rFonts w:ascii="Courier New" w:eastAsia="Courier New" w:hAnsi="Courier New" w:cs="Times New Roman"/>
      <w:bCs/>
      <w:sz w:val="24"/>
      <w:szCs w:val="21"/>
      <w:lang w:eastAsia="ru-RU"/>
    </w:rPr>
  </w:style>
  <w:style w:type="paragraph" w:customStyle="1" w:styleId="11">
    <w:name w:val="Заголовок 11"/>
    <w:basedOn w:val="a"/>
    <w:next w:val="a"/>
    <w:rsid w:val="008B11CE"/>
    <w:pPr>
      <w:keepNext/>
      <w:numPr>
        <w:numId w:val="2"/>
      </w:numPr>
      <w:spacing w:before="240" w:after="60"/>
      <w:jc w:val="center"/>
    </w:pPr>
    <w:rPr>
      <w:b/>
      <w:caps/>
      <w:kern w:val="28"/>
      <w:szCs w:val="20"/>
    </w:rPr>
  </w:style>
  <w:style w:type="paragraph" w:customStyle="1" w:styleId="ListNumber1">
    <w:name w:val="List Number1"/>
    <w:basedOn w:val="a"/>
    <w:rsid w:val="008B11CE"/>
    <w:pPr>
      <w:numPr>
        <w:ilvl w:val="1"/>
        <w:numId w:val="2"/>
      </w:numPr>
      <w:spacing w:before="120"/>
      <w:jc w:val="both"/>
    </w:pPr>
    <w:rPr>
      <w:szCs w:val="20"/>
    </w:rPr>
  </w:style>
  <w:style w:type="paragraph" w:styleId="a7">
    <w:name w:val="Plain Text"/>
    <w:basedOn w:val="a"/>
    <w:link w:val="a8"/>
    <w:rsid w:val="008B11CE"/>
    <w:rPr>
      <w:rFonts w:ascii="Courier New" w:hAnsi="Courier New" w:cs="Courier New"/>
      <w:sz w:val="20"/>
      <w:szCs w:val="20"/>
    </w:rPr>
  </w:style>
  <w:style w:type="character" w:customStyle="1" w:styleId="a8">
    <w:name w:val="Текст Знак"/>
    <w:basedOn w:val="a0"/>
    <w:link w:val="a7"/>
    <w:rsid w:val="008B11C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9">
    <w:name w:val="Стиль Раздел + По центру"/>
    <w:basedOn w:val="a"/>
    <w:rsid w:val="008B11CE"/>
    <w:pPr>
      <w:spacing w:line="360" w:lineRule="auto"/>
      <w:jc w:val="center"/>
    </w:pPr>
    <w:rPr>
      <w:b/>
      <w:szCs w:val="20"/>
      <w:lang w:val="en-US"/>
    </w:rPr>
  </w:style>
  <w:style w:type="paragraph" w:styleId="aa">
    <w:name w:val="List Paragraph"/>
    <w:basedOn w:val="a"/>
    <w:uiPriority w:val="34"/>
    <w:qFormat/>
    <w:rsid w:val="008B11CE"/>
    <w:pPr>
      <w:ind w:left="720"/>
      <w:contextualSpacing/>
    </w:pPr>
  </w:style>
  <w:style w:type="paragraph" w:customStyle="1" w:styleId="FR1">
    <w:name w:val="FR1"/>
    <w:uiPriority w:val="99"/>
    <w:rsid w:val="00783970"/>
    <w:pPr>
      <w:widowControl w:val="0"/>
      <w:spacing w:after="0" w:line="240" w:lineRule="auto"/>
      <w:ind w:left="8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b">
    <w:name w:val="Grid Table Light"/>
    <w:basedOn w:val="a1"/>
    <w:uiPriority w:val="40"/>
    <w:rsid w:val="002E7B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40">
    <w:name w:val="Заголовок 4 Знак"/>
    <w:basedOn w:val="a0"/>
    <w:link w:val="4"/>
    <w:uiPriority w:val="9"/>
    <w:rsid w:val="00AB3AFF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ru-RU"/>
    </w:rPr>
  </w:style>
  <w:style w:type="paragraph" w:customStyle="1" w:styleId="ds-markdown-paragraph">
    <w:name w:val="ds-markdown-paragraph"/>
    <w:basedOn w:val="a"/>
    <w:rsid w:val="00AB3AFF"/>
    <w:pPr>
      <w:spacing w:before="100" w:beforeAutospacing="1" w:after="100" w:afterAutospacing="1"/>
    </w:pPr>
  </w:style>
  <w:style w:type="character" w:styleId="ac">
    <w:name w:val="Strong"/>
    <w:basedOn w:val="a0"/>
    <w:uiPriority w:val="22"/>
    <w:qFormat/>
    <w:rsid w:val="00AB3AFF"/>
    <w:rPr>
      <w:b/>
      <w:bCs/>
    </w:rPr>
  </w:style>
  <w:style w:type="character" w:customStyle="1" w:styleId="apple-converted-space">
    <w:name w:val="apple-converted-space"/>
    <w:basedOn w:val="a0"/>
    <w:rsid w:val="00AB3AFF"/>
  </w:style>
  <w:style w:type="character" w:customStyle="1" w:styleId="20">
    <w:name w:val="Заголовок 2 Знак"/>
    <w:basedOn w:val="a0"/>
    <w:link w:val="2"/>
    <w:uiPriority w:val="9"/>
    <w:semiHidden/>
    <w:rsid w:val="00FA36F6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styleId="ad">
    <w:name w:val="annotation reference"/>
    <w:basedOn w:val="a0"/>
    <w:uiPriority w:val="99"/>
    <w:semiHidden/>
    <w:unhideWhenUsed/>
    <w:rsid w:val="00886DF9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886DF9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886DF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886DF9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886DF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886DF9"/>
    <w:rPr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886DF9"/>
    <w:rPr>
      <w:rFonts w:ascii="Times New Roman" w:eastAsia="Times New Roman" w:hAnsi="Times New Roman" w:cs="Times New Roman"/>
      <w:sz w:val="18"/>
      <w:szCs w:val="18"/>
      <w:lang w:eastAsia="ru-RU"/>
    </w:rPr>
  </w:style>
  <w:style w:type="character" w:styleId="af4">
    <w:name w:val="Hyperlink"/>
    <w:basedOn w:val="a0"/>
    <w:uiPriority w:val="99"/>
    <w:unhideWhenUsed/>
    <w:rsid w:val="000F07DF"/>
    <w:rPr>
      <w:color w:val="0000FF" w:themeColor="hyperlink"/>
      <w:u w:val="single"/>
    </w:rPr>
  </w:style>
  <w:style w:type="character" w:styleId="af5">
    <w:name w:val="Unresolved Mention"/>
    <w:basedOn w:val="a0"/>
    <w:uiPriority w:val="99"/>
    <w:semiHidden/>
    <w:unhideWhenUsed/>
    <w:rsid w:val="000F07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68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3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1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6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8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5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pcab.ru/upload/npcab_oferta_sale_1c_2026.doc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D382FA-45BB-4D05-A7A5-9718EAC02B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905</Words>
  <Characters>6703</Characters>
  <Application>Microsoft Office Word</Application>
  <DocSecurity>0</DocSecurity>
  <Lines>126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Сергей</dc:creator>
  <cp:lastModifiedBy>Пользователь</cp:lastModifiedBy>
  <cp:revision>3</cp:revision>
  <dcterms:created xsi:type="dcterms:W3CDTF">2025-12-19T09:48:00Z</dcterms:created>
  <dcterms:modified xsi:type="dcterms:W3CDTF">2025-12-19T10:00:00Z</dcterms:modified>
</cp:coreProperties>
</file>